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EA" w:rsidRPr="006B0FE6" w:rsidRDefault="0048151D" w:rsidP="00E846F8">
      <w:pPr>
        <w:pStyle w:val="ConsPlusNonformat"/>
        <w:jc w:val="center"/>
        <w:rPr>
          <w:rFonts w:ascii="Times New Roman" w:hAnsi="Times New Roman" w:cs="Times New Roman"/>
          <w:sz w:val="24"/>
          <w:szCs w:val="24"/>
        </w:rPr>
      </w:pPr>
      <w:r>
        <w:rPr>
          <w:rFonts w:ascii="Times New Roman" w:hAnsi="Times New Roman" w:cs="Times New Roman"/>
          <w:sz w:val="24"/>
          <w:szCs w:val="24"/>
        </w:rPr>
        <w:t>ДОГОВОР</w:t>
      </w:r>
    </w:p>
    <w:p w:rsidR="004036EA" w:rsidRPr="006B0FE6" w:rsidRDefault="004036EA" w:rsidP="004336A9">
      <w:pPr>
        <w:pStyle w:val="ConsPlusNonformat"/>
        <w:jc w:val="center"/>
        <w:rPr>
          <w:rFonts w:ascii="Times New Roman" w:hAnsi="Times New Roman" w:cs="Times New Roman"/>
          <w:sz w:val="24"/>
          <w:szCs w:val="24"/>
        </w:rPr>
      </w:pPr>
      <w:r w:rsidRPr="006B0FE6">
        <w:rPr>
          <w:rFonts w:ascii="Times New Roman" w:hAnsi="Times New Roman" w:cs="Times New Roman"/>
          <w:sz w:val="24"/>
          <w:szCs w:val="24"/>
        </w:rPr>
        <w:t>НА ОКАЗАНИЕ ПЛАТНЫХ ОБРАЗОВАТЕЛЬНЫХ УСЛУГ</w:t>
      </w:r>
    </w:p>
    <w:p w:rsidR="004036EA" w:rsidRPr="006B0FE6" w:rsidRDefault="004036EA" w:rsidP="00E846F8">
      <w:pPr>
        <w:pStyle w:val="ConsPlusNonformat"/>
        <w:jc w:val="both"/>
        <w:rPr>
          <w:rFonts w:ascii="Times New Roman" w:hAnsi="Times New Roman" w:cs="Times New Roman"/>
          <w:sz w:val="24"/>
          <w:szCs w:val="24"/>
        </w:rPr>
      </w:pPr>
    </w:p>
    <w:p w:rsidR="004036EA" w:rsidRPr="00DF12F6" w:rsidRDefault="004036EA" w:rsidP="00E846F8">
      <w:pPr>
        <w:pStyle w:val="ConsPlusNonformat"/>
        <w:jc w:val="both"/>
        <w:rPr>
          <w:rFonts w:ascii="Times New Roman" w:hAnsi="Times New Roman" w:cs="Times New Roman"/>
          <w:color w:val="FF0000"/>
          <w:sz w:val="24"/>
          <w:szCs w:val="24"/>
        </w:rPr>
      </w:pPr>
      <w:r w:rsidRPr="006B0FE6">
        <w:rPr>
          <w:rFonts w:ascii="Times New Roman" w:hAnsi="Times New Roman" w:cs="Times New Roman"/>
          <w:sz w:val="24"/>
          <w:szCs w:val="24"/>
        </w:rPr>
        <w:t>г</w:t>
      </w:r>
      <w:r w:rsidR="00E846F8" w:rsidRPr="006B0FE6">
        <w:rPr>
          <w:rFonts w:ascii="Times New Roman" w:hAnsi="Times New Roman" w:cs="Times New Roman"/>
          <w:sz w:val="24"/>
          <w:szCs w:val="24"/>
        </w:rPr>
        <w:t xml:space="preserve">ород-курорт </w:t>
      </w:r>
      <w:r w:rsidR="005D39B9" w:rsidRPr="006B0FE6">
        <w:rPr>
          <w:rFonts w:ascii="Times New Roman" w:hAnsi="Times New Roman" w:cs="Times New Roman"/>
          <w:sz w:val="24"/>
          <w:szCs w:val="24"/>
        </w:rPr>
        <w:t xml:space="preserve">Железноводск     </w:t>
      </w:r>
      <w:r w:rsidRPr="006B0FE6">
        <w:rPr>
          <w:rFonts w:ascii="Times New Roman" w:hAnsi="Times New Roman" w:cs="Times New Roman"/>
          <w:sz w:val="24"/>
          <w:szCs w:val="24"/>
        </w:rPr>
        <w:t xml:space="preserve">              </w:t>
      </w:r>
      <w:r w:rsidR="00087FF9" w:rsidRPr="006B0FE6">
        <w:rPr>
          <w:rFonts w:ascii="Times New Roman" w:hAnsi="Times New Roman" w:cs="Times New Roman"/>
          <w:sz w:val="24"/>
          <w:szCs w:val="24"/>
        </w:rPr>
        <w:t xml:space="preserve">                           </w:t>
      </w:r>
      <w:r w:rsidR="00CB4AED">
        <w:rPr>
          <w:rFonts w:ascii="Times New Roman" w:hAnsi="Times New Roman" w:cs="Times New Roman"/>
          <w:sz w:val="24"/>
          <w:szCs w:val="24"/>
        </w:rPr>
        <w:t xml:space="preserve">        </w:t>
      </w:r>
      <w:r w:rsidR="00DD1B9E">
        <w:rPr>
          <w:rFonts w:ascii="Times New Roman" w:hAnsi="Times New Roman" w:cs="Times New Roman"/>
          <w:sz w:val="24"/>
          <w:szCs w:val="24"/>
        </w:rPr>
        <w:t xml:space="preserve">                  </w:t>
      </w:r>
      <w:r w:rsidR="00CB4AED">
        <w:rPr>
          <w:rFonts w:ascii="Times New Roman" w:hAnsi="Times New Roman" w:cs="Times New Roman"/>
          <w:sz w:val="24"/>
          <w:szCs w:val="24"/>
        </w:rPr>
        <w:t xml:space="preserve">  </w:t>
      </w:r>
      <w:r w:rsidR="00087FF9" w:rsidRPr="006B0FE6">
        <w:rPr>
          <w:rFonts w:ascii="Times New Roman" w:hAnsi="Times New Roman" w:cs="Times New Roman"/>
          <w:sz w:val="24"/>
          <w:szCs w:val="24"/>
        </w:rPr>
        <w:t xml:space="preserve"> «</w:t>
      </w:r>
      <w:r w:rsidR="00DD1B9E">
        <w:rPr>
          <w:rFonts w:ascii="Times New Roman" w:hAnsi="Times New Roman" w:cs="Times New Roman"/>
          <w:sz w:val="24"/>
          <w:szCs w:val="24"/>
        </w:rPr>
        <w:t>01</w:t>
      </w:r>
      <w:r w:rsidR="00087FF9" w:rsidRPr="006B0FE6">
        <w:rPr>
          <w:rFonts w:ascii="Times New Roman" w:hAnsi="Times New Roman" w:cs="Times New Roman"/>
          <w:sz w:val="24"/>
          <w:szCs w:val="24"/>
        </w:rPr>
        <w:t>»</w:t>
      </w:r>
      <w:r w:rsidR="005D39B9" w:rsidRPr="006B0FE6">
        <w:rPr>
          <w:rFonts w:ascii="Times New Roman" w:hAnsi="Times New Roman" w:cs="Times New Roman"/>
          <w:sz w:val="24"/>
          <w:szCs w:val="24"/>
        </w:rPr>
        <w:t xml:space="preserve"> </w:t>
      </w:r>
      <w:r w:rsidR="00DD1B9E">
        <w:rPr>
          <w:rFonts w:ascii="Times New Roman" w:hAnsi="Times New Roman" w:cs="Times New Roman"/>
          <w:sz w:val="24"/>
          <w:szCs w:val="24"/>
        </w:rPr>
        <w:t xml:space="preserve">сентября </w:t>
      </w:r>
      <w:r w:rsidR="005D39B9" w:rsidRPr="00DF12F6">
        <w:rPr>
          <w:rFonts w:ascii="Times New Roman" w:hAnsi="Times New Roman" w:cs="Times New Roman"/>
          <w:color w:val="FF0000"/>
          <w:sz w:val="24"/>
          <w:szCs w:val="24"/>
        </w:rPr>
        <w:t>20</w:t>
      </w:r>
      <w:r w:rsidR="00DF12F6" w:rsidRPr="00DF12F6">
        <w:rPr>
          <w:rFonts w:ascii="Times New Roman" w:hAnsi="Times New Roman" w:cs="Times New Roman"/>
          <w:color w:val="FF0000"/>
          <w:sz w:val="24"/>
          <w:szCs w:val="24"/>
        </w:rPr>
        <w:t>2</w:t>
      </w:r>
      <w:r w:rsidR="00DD1B9E">
        <w:rPr>
          <w:rFonts w:ascii="Times New Roman" w:hAnsi="Times New Roman" w:cs="Times New Roman"/>
          <w:color w:val="FF0000"/>
          <w:sz w:val="24"/>
          <w:szCs w:val="24"/>
        </w:rPr>
        <w:t>3</w:t>
      </w:r>
      <w:r w:rsidRPr="00DF12F6">
        <w:rPr>
          <w:rFonts w:ascii="Times New Roman" w:hAnsi="Times New Roman" w:cs="Times New Roman"/>
          <w:color w:val="FF0000"/>
          <w:sz w:val="24"/>
          <w:szCs w:val="24"/>
        </w:rPr>
        <w:t xml:space="preserve"> г.</w:t>
      </w:r>
    </w:p>
    <w:p w:rsidR="004036EA" w:rsidRPr="006B0FE6" w:rsidRDefault="004036EA" w:rsidP="00E846F8">
      <w:pPr>
        <w:pStyle w:val="ConsPlusNonformat"/>
        <w:jc w:val="both"/>
        <w:rPr>
          <w:rFonts w:ascii="Times New Roman" w:hAnsi="Times New Roman" w:cs="Times New Roman"/>
          <w:sz w:val="24"/>
          <w:szCs w:val="24"/>
        </w:rPr>
      </w:pPr>
    </w:p>
    <w:p w:rsidR="004036EA" w:rsidRPr="006B0FE6" w:rsidRDefault="00E846F8" w:rsidP="00E846F8">
      <w:pPr>
        <w:pStyle w:val="ConsPlusNonformat"/>
        <w:jc w:val="both"/>
        <w:rPr>
          <w:rFonts w:ascii="Times New Roman" w:hAnsi="Times New Roman" w:cs="Times New Roman"/>
          <w:sz w:val="24"/>
          <w:szCs w:val="24"/>
        </w:rPr>
      </w:pPr>
      <w:r w:rsidRPr="006B0FE6">
        <w:rPr>
          <w:rFonts w:ascii="Times New Roman" w:hAnsi="Times New Roman" w:cs="Times New Roman"/>
          <w:sz w:val="24"/>
          <w:szCs w:val="24"/>
        </w:rPr>
        <w:tab/>
        <w:t xml:space="preserve">Муниципальное бюджетное общеобразовательное учреждение основная общеобразовательная школа № 1 города-курорта Железноводска Ставропольского края (МБОУ ООШ № 1) на основании лицензии  серии 26 Л 01 №0000758, выданной 02.02.2016 года Министерством  образования СК бессрочно и свидетельства о государственной аккредитации серии 26А02 №0000122 выданного 26.02.2015г. Министерством образования СК на срок с «26» февраля 2015г. по «26» февраля 2027г. в лице директора Коротковой Марины Александровны, действующей на основании Устава, зарегистрированного               22 декабря 2015г. рег. № 1062 постановлением администрации г.-к. Железноводска Ставропольского края </w:t>
      </w:r>
      <w:r w:rsidR="004036EA" w:rsidRPr="006B0FE6">
        <w:rPr>
          <w:rFonts w:ascii="Times New Roman" w:hAnsi="Times New Roman" w:cs="Times New Roman"/>
          <w:sz w:val="24"/>
          <w:szCs w:val="24"/>
        </w:rPr>
        <w:t>(далее - Исполнитель), с одной стороны, и _______________________</w:t>
      </w:r>
      <w:r w:rsidRPr="006B0FE6">
        <w:rPr>
          <w:rFonts w:ascii="Times New Roman" w:hAnsi="Times New Roman" w:cs="Times New Roman"/>
          <w:sz w:val="24"/>
          <w:szCs w:val="24"/>
        </w:rPr>
        <w:t>____________</w:t>
      </w:r>
      <w:r w:rsidR="00A73727" w:rsidRPr="006B0FE6">
        <w:rPr>
          <w:rFonts w:ascii="Times New Roman" w:hAnsi="Times New Roman" w:cs="Times New Roman"/>
          <w:sz w:val="24"/>
          <w:szCs w:val="24"/>
        </w:rPr>
        <w:t>______</w:t>
      </w:r>
      <w:r w:rsidRPr="006B0FE6">
        <w:rPr>
          <w:rFonts w:ascii="Times New Roman" w:hAnsi="Times New Roman" w:cs="Times New Roman"/>
          <w:sz w:val="24"/>
          <w:szCs w:val="24"/>
        </w:rPr>
        <w:t>_____________________</w:t>
      </w:r>
      <w:r w:rsidR="00DF66C4">
        <w:rPr>
          <w:rFonts w:ascii="Times New Roman" w:hAnsi="Times New Roman" w:cs="Times New Roman"/>
          <w:sz w:val="24"/>
          <w:szCs w:val="24"/>
        </w:rPr>
        <w:t xml:space="preserve">_  </w:t>
      </w:r>
      <w:r w:rsidR="0064183E" w:rsidRPr="0064183E">
        <w:rPr>
          <w:rFonts w:ascii="Times New Roman" w:hAnsi="Times New Roman" w:cs="Times New Roman"/>
          <w:sz w:val="24"/>
          <w:szCs w:val="24"/>
        </w:rPr>
        <w:t>(далее - Заказчик),</w:t>
      </w:r>
    </w:p>
    <w:p w:rsidR="0064183E" w:rsidRDefault="004036EA" w:rsidP="0064183E">
      <w:pPr>
        <w:pStyle w:val="ConsPlusNonformat"/>
        <w:jc w:val="center"/>
        <w:rPr>
          <w:rFonts w:ascii="Times New Roman" w:hAnsi="Times New Roman" w:cs="Times New Roman"/>
          <w:sz w:val="24"/>
          <w:szCs w:val="24"/>
        </w:rPr>
      </w:pPr>
      <w:r w:rsidRPr="006B0FE6">
        <w:rPr>
          <w:rFonts w:ascii="Times New Roman" w:hAnsi="Times New Roman" w:cs="Times New Roman"/>
          <w:sz w:val="24"/>
          <w:szCs w:val="24"/>
          <w:vertAlign w:val="superscript"/>
        </w:rPr>
        <w:t>(Ф.И.О. и статус</w:t>
      </w:r>
      <w:r w:rsidR="00E846F8" w:rsidRPr="006B0FE6">
        <w:rPr>
          <w:rFonts w:ascii="Times New Roman" w:hAnsi="Times New Roman" w:cs="Times New Roman"/>
          <w:sz w:val="24"/>
          <w:szCs w:val="24"/>
          <w:vertAlign w:val="superscript"/>
        </w:rPr>
        <w:t xml:space="preserve"> законного пре</w:t>
      </w:r>
      <w:r w:rsidR="0064183E">
        <w:rPr>
          <w:rFonts w:ascii="Times New Roman" w:hAnsi="Times New Roman" w:cs="Times New Roman"/>
          <w:sz w:val="24"/>
          <w:szCs w:val="24"/>
          <w:vertAlign w:val="superscript"/>
        </w:rPr>
        <w:t>дставителя несовершеннолетнего</w:t>
      </w:r>
      <w:r w:rsidRPr="006B0FE6">
        <w:rPr>
          <w:rFonts w:ascii="Times New Roman" w:hAnsi="Times New Roman" w:cs="Times New Roman"/>
          <w:sz w:val="24"/>
          <w:szCs w:val="24"/>
        </w:rPr>
        <w:t xml:space="preserve"> </w:t>
      </w:r>
    </w:p>
    <w:p w:rsidR="00E846F8" w:rsidRPr="0064183E" w:rsidRDefault="004036EA" w:rsidP="0064183E">
      <w:pPr>
        <w:pStyle w:val="ConsPlusNonformat"/>
        <w:jc w:val="center"/>
        <w:rPr>
          <w:rFonts w:ascii="Times New Roman" w:hAnsi="Times New Roman" w:cs="Times New Roman"/>
          <w:sz w:val="24"/>
          <w:szCs w:val="24"/>
          <w:vertAlign w:val="superscript"/>
        </w:rPr>
      </w:pPr>
      <w:r w:rsidRPr="006B0FE6">
        <w:rPr>
          <w:rFonts w:ascii="Times New Roman" w:hAnsi="Times New Roman" w:cs="Times New Roman"/>
          <w:sz w:val="24"/>
          <w:szCs w:val="24"/>
        </w:rPr>
        <w:t>и ____________________________________________</w:t>
      </w:r>
      <w:r w:rsidR="00E846F8" w:rsidRPr="006B0FE6">
        <w:rPr>
          <w:rFonts w:ascii="Times New Roman" w:hAnsi="Times New Roman" w:cs="Times New Roman"/>
          <w:sz w:val="24"/>
          <w:szCs w:val="24"/>
        </w:rPr>
        <w:t>_________</w:t>
      </w:r>
      <w:r w:rsidR="0064183E">
        <w:rPr>
          <w:rFonts w:ascii="Times New Roman" w:hAnsi="Times New Roman" w:cs="Times New Roman"/>
          <w:sz w:val="24"/>
          <w:szCs w:val="24"/>
        </w:rPr>
        <w:t>______</w:t>
      </w:r>
      <w:r w:rsidR="00BA74E3">
        <w:rPr>
          <w:rFonts w:ascii="Times New Roman" w:hAnsi="Times New Roman" w:cs="Times New Roman"/>
          <w:sz w:val="24"/>
          <w:szCs w:val="24"/>
        </w:rPr>
        <w:t xml:space="preserve">, </w:t>
      </w:r>
      <w:r w:rsidR="0064183E">
        <w:rPr>
          <w:rFonts w:ascii="Times New Roman" w:hAnsi="Times New Roman" w:cs="Times New Roman"/>
          <w:sz w:val="24"/>
          <w:szCs w:val="24"/>
        </w:rPr>
        <w:t>(д</w:t>
      </w:r>
      <w:r w:rsidR="0064183E" w:rsidRPr="0064183E">
        <w:rPr>
          <w:rFonts w:ascii="Times New Roman" w:hAnsi="Times New Roman" w:cs="Times New Roman"/>
          <w:sz w:val="24"/>
          <w:szCs w:val="24"/>
        </w:rPr>
        <w:t>алее - Потребитель)</w:t>
      </w:r>
    </w:p>
    <w:p w:rsidR="00E846F8" w:rsidRPr="006B0FE6" w:rsidRDefault="004036EA" w:rsidP="00E846F8">
      <w:pPr>
        <w:pStyle w:val="ConsPlusNonformat"/>
        <w:jc w:val="center"/>
        <w:rPr>
          <w:rFonts w:ascii="Times New Roman" w:hAnsi="Times New Roman" w:cs="Times New Roman"/>
          <w:sz w:val="24"/>
          <w:szCs w:val="24"/>
          <w:vertAlign w:val="superscript"/>
        </w:rPr>
      </w:pPr>
      <w:r w:rsidRPr="006B0FE6">
        <w:rPr>
          <w:rFonts w:ascii="Times New Roman" w:hAnsi="Times New Roman" w:cs="Times New Roman"/>
          <w:sz w:val="24"/>
          <w:szCs w:val="24"/>
          <w:vertAlign w:val="superscript"/>
        </w:rPr>
        <w:t xml:space="preserve">                             (Ф.И.О. несовершеннолетнего)</w:t>
      </w:r>
      <w:r w:rsidR="00E846F8" w:rsidRPr="006B0FE6">
        <w:rPr>
          <w:rFonts w:ascii="Times New Roman" w:hAnsi="Times New Roman" w:cs="Times New Roman"/>
          <w:sz w:val="24"/>
          <w:szCs w:val="24"/>
          <w:vertAlign w:val="superscript"/>
        </w:rPr>
        <w:t xml:space="preserve"> </w:t>
      </w:r>
    </w:p>
    <w:p w:rsidR="004036EA" w:rsidRPr="006B0FE6" w:rsidRDefault="004036EA" w:rsidP="00E846F8">
      <w:pPr>
        <w:pStyle w:val="ConsPlusNonformat"/>
        <w:jc w:val="both"/>
        <w:rPr>
          <w:rFonts w:ascii="Times New Roman" w:hAnsi="Times New Roman" w:cs="Times New Roman"/>
          <w:sz w:val="24"/>
          <w:szCs w:val="24"/>
          <w:vertAlign w:val="superscript"/>
        </w:rPr>
      </w:pPr>
      <w:r w:rsidRPr="006B0FE6">
        <w:rPr>
          <w:rFonts w:ascii="Times New Roman" w:hAnsi="Times New Roman" w:cs="Times New Roman"/>
          <w:sz w:val="24"/>
          <w:szCs w:val="24"/>
        </w:rPr>
        <w:t xml:space="preserve">с другой стороны,  </w:t>
      </w:r>
      <w:r w:rsidR="00BA74E3">
        <w:rPr>
          <w:rFonts w:ascii="Times New Roman" w:hAnsi="Times New Roman" w:cs="Times New Roman"/>
          <w:sz w:val="24"/>
          <w:szCs w:val="24"/>
        </w:rPr>
        <w:t>(проживающий по адресу_________________________________________ _______________________________________________________________________________ , телефон_____________________________</w:t>
      </w:r>
      <w:r w:rsidR="00BA74E3" w:rsidRPr="006B0FE6">
        <w:rPr>
          <w:rFonts w:ascii="Times New Roman" w:hAnsi="Times New Roman" w:cs="Times New Roman"/>
          <w:sz w:val="24"/>
          <w:szCs w:val="24"/>
        </w:rPr>
        <w:t xml:space="preserve"> </w:t>
      </w:r>
      <w:r w:rsidRPr="006B0FE6">
        <w:rPr>
          <w:rFonts w:ascii="Times New Roman" w:hAnsi="Times New Roman" w:cs="Times New Roman"/>
          <w:sz w:val="24"/>
          <w:szCs w:val="24"/>
        </w:rPr>
        <w:t>заключили настоящий</w:t>
      </w:r>
      <w:r w:rsidR="00E846F8" w:rsidRPr="006B0FE6">
        <w:rPr>
          <w:rFonts w:ascii="Times New Roman" w:hAnsi="Times New Roman" w:cs="Times New Roman"/>
          <w:sz w:val="24"/>
          <w:szCs w:val="24"/>
        </w:rPr>
        <w:t xml:space="preserve"> </w:t>
      </w:r>
      <w:r w:rsidRPr="006B0FE6">
        <w:rPr>
          <w:rFonts w:ascii="Times New Roman" w:hAnsi="Times New Roman" w:cs="Times New Roman"/>
          <w:sz w:val="24"/>
          <w:szCs w:val="24"/>
        </w:rPr>
        <w:t>договор о нижеследующем:</w:t>
      </w:r>
    </w:p>
    <w:p w:rsidR="004036EA" w:rsidRPr="006B0FE6" w:rsidRDefault="004036EA" w:rsidP="00E846F8">
      <w:pPr>
        <w:pStyle w:val="ConsPlusNonformat"/>
        <w:jc w:val="both"/>
        <w:rPr>
          <w:rFonts w:ascii="Times New Roman" w:hAnsi="Times New Roman" w:cs="Times New Roman"/>
          <w:sz w:val="24"/>
          <w:szCs w:val="24"/>
        </w:rPr>
      </w:pPr>
    </w:p>
    <w:p w:rsidR="004036EA" w:rsidRPr="006B0FE6" w:rsidRDefault="004036EA" w:rsidP="007D55BA">
      <w:pPr>
        <w:pStyle w:val="ConsPlusNonformat"/>
        <w:jc w:val="center"/>
        <w:rPr>
          <w:rFonts w:ascii="Times New Roman" w:hAnsi="Times New Roman" w:cs="Times New Roman"/>
          <w:sz w:val="24"/>
          <w:szCs w:val="24"/>
        </w:rPr>
      </w:pPr>
      <w:bookmarkStart w:id="0" w:name="Par127"/>
      <w:bookmarkEnd w:id="0"/>
      <w:r w:rsidRPr="006B0FE6">
        <w:rPr>
          <w:rFonts w:ascii="Times New Roman" w:hAnsi="Times New Roman" w:cs="Times New Roman"/>
          <w:sz w:val="24"/>
          <w:szCs w:val="24"/>
        </w:rPr>
        <w:t>1. Предмет договора</w:t>
      </w:r>
    </w:p>
    <w:p w:rsidR="004036EA" w:rsidRPr="006B0FE6" w:rsidRDefault="00BA007B" w:rsidP="00BA007B">
      <w:pPr>
        <w:pStyle w:val="ConsPlusNonformat"/>
        <w:jc w:val="both"/>
        <w:rPr>
          <w:rFonts w:ascii="Times New Roman" w:hAnsi="Times New Roman" w:cs="Times New Roman"/>
          <w:sz w:val="24"/>
          <w:szCs w:val="24"/>
        </w:rPr>
      </w:pPr>
      <w:r w:rsidRPr="006B0FE6">
        <w:rPr>
          <w:rFonts w:ascii="Times New Roman" w:hAnsi="Times New Roman" w:cs="Times New Roman"/>
          <w:sz w:val="24"/>
          <w:szCs w:val="24"/>
        </w:rPr>
        <w:tab/>
      </w:r>
      <w:r w:rsidR="004036EA" w:rsidRPr="006B0FE6">
        <w:rPr>
          <w:rFonts w:ascii="Times New Roman" w:hAnsi="Times New Roman" w:cs="Times New Roman"/>
          <w:sz w:val="24"/>
          <w:szCs w:val="24"/>
        </w:rPr>
        <w:t>Исполнитель предоставляет,  а  Заказчик  оплачивает   обучение</w:t>
      </w:r>
      <w:r w:rsidR="00E846F8" w:rsidRPr="006B0FE6">
        <w:rPr>
          <w:rFonts w:ascii="Times New Roman" w:hAnsi="Times New Roman" w:cs="Times New Roman"/>
          <w:sz w:val="24"/>
          <w:szCs w:val="24"/>
        </w:rPr>
        <w:t xml:space="preserve"> </w:t>
      </w:r>
      <w:r w:rsidR="004036EA" w:rsidRPr="006B0FE6">
        <w:rPr>
          <w:rFonts w:ascii="Times New Roman" w:hAnsi="Times New Roman" w:cs="Times New Roman"/>
          <w:sz w:val="24"/>
          <w:szCs w:val="24"/>
        </w:rPr>
        <w:t xml:space="preserve">Потребителя по </w:t>
      </w:r>
      <w:r w:rsidRPr="006B0FE6">
        <w:rPr>
          <w:rFonts w:ascii="Times New Roman" w:hAnsi="Times New Roman" w:cs="Times New Roman"/>
          <w:sz w:val="24"/>
          <w:szCs w:val="24"/>
        </w:rPr>
        <w:t xml:space="preserve">дополнительной </w:t>
      </w:r>
      <w:r w:rsidR="00587849" w:rsidRPr="006B0FE6">
        <w:rPr>
          <w:rFonts w:ascii="Times New Roman" w:hAnsi="Times New Roman" w:cs="Times New Roman"/>
          <w:sz w:val="24"/>
          <w:szCs w:val="24"/>
        </w:rPr>
        <w:t>обще</w:t>
      </w:r>
      <w:r w:rsidRPr="006B0FE6">
        <w:rPr>
          <w:rFonts w:ascii="Times New Roman" w:hAnsi="Times New Roman" w:cs="Times New Roman"/>
          <w:sz w:val="24"/>
          <w:szCs w:val="24"/>
        </w:rPr>
        <w:t xml:space="preserve">образовательной </w:t>
      </w:r>
      <w:r w:rsidR="00587849" w:rsidRPr="006B0FE6">
        <w:rPr>
          <w:rFonts w:ascii="Times New Roman" w:hAnsi="Times New Roman" w:cs="Times New Roman"/>
          <w:sz w:val="24"/>
          <w:szCs w:val="24"/>
        </w:rPr>
        <w:t xml:space="preserve">общеразвивающей </w:t>
      </w:r>
      <w:r w:rsidRPr="006B0FE6">
        <w:rPr>
          <w:rFonts w:ascii="Times New Roman" w:hAnsi="Times New Roman" w:cs="Times New Roman"/>
          <w:sz w:val="24"/>
          <w:szCs w:val="24"/>
        </w:rPr>
        <w:t>программ</w:t>
      </w:r>
      <w:r w:rsidR="00587849" w:rsidRPr="006B0FE6">
        <w:rPr>
          <w:rFonts w:ascii="Times New Roman" w:hAnsi="Times New Roman" w:cs="Times New Roman"/>
          <w:sz w:val="24"/>
          <w:szCs w:val="24"/>
        </w:rPr>
        <w:t>е</w:t>
      </w:r>
      <w:r w:rsidRPr="006B0FE6">
        <w:rPr>
          <w:rFonts w:ascii="Times New Roman" w:hAnsi="Times New Roman" w:cs="Times New Roman"/>
          <w:sz w:val="24"/>
          <w:szCs w:val="24"/>
        </w:rPr>
        <w:t xml:space="preserve"> факультатива (кружка, секции)</w:t>
      </w:r>
      <w:r w:rsidR="00587849" w:rsidRPr="006B0FE6">
        <w:rPr>
          <w:rFonts w:ascii="Times New Roman" w:hAnsi="Times New Roman" w:cs="Times New Roman"/>
          <w:sz w:val="24"/>
          <w:szCs w:val="24"/>
        </w:rPr>
        <w:t>______________</w:t>
      </w:r>
      <w:r w:rsidR="00EE01DE">
        <w:rPr>
          <w:rFonts w:ascii="Times New Roman" w:hAnsi="Times New Roman" w:cs="Times New Roman"/>
          <w:sz w:val="24"/>
          <w:szCs w:val="24"/>
        </w:rPr>
        <w:t>_______________________________________________</w:t>
      </w:r>
      <w:r w:rsidR="00587849" w:rsidRPr="006B0FE6">
        <w:rPr>
          <w:rFonts w:ascii="Times New Roman" w:hAnsi="Times New Roman" w:cs="Times New Roman"/>
          <w:sz w:val="24"/>
          <w:szCs w:val="24"/>
        </w:rPr>
        <w:t>____________</w:t>
      </w:r>
    </w:p>
    <w:p w:rsidR="00587849" w:rsidRPr="00BA74E3" w:rsidRDefault="00587849" w:rsidP="00587849">
      <w:pPr>
        <w:pStyle w:val="ConsPlusNonformat"/>
        <w:jc w:val="center"/>
        <w:rPr>
          <w:rFonts w:ascii="Times New Roman" w:hAnsi="Times New Roman" w:cs="Times New Roman"/>
          <w:sz w:val="24"/>
          <w:szCs w:val="24"/>
          <w:vertAlign w:val="superscript"/>
        </w:rPr>
      </w:pPr>
      <w:r w:rsidRPr="00BA74E3">
        <w:rPr>
          <w:rFonts w:ascii="Times New Roman" w:hAnsi="Times New Roman" w:cs="Times New Roman"/>
          <w:sz w:val="24"/>
          <w:szCs w:val="24"/>
          <w:vertAlign w:val="superscript"/>
        </w:rPr>
        <w:t>(название факультатива, кружка, секции)</w:t>
      </w:r>
    </w:p>
    <w:p w:rsidR="004036EA" w:rsidRDefault="00BA007B" w:rsidP="00BA74E3">
      <w:pPr>
        <w:pStyle w:val="ConsPlusNonformat"/>
        <w:jc w:val="both"/>
        <w:rPr>
          <w:rFonts w:ascii="Times New Roman" w:hAnsi="Times New Roman" w:cs="Times New Roman"/>
          <w:sz w:val="24"/>
          <w:szCs w:val="24"/>
        </w:rPr>
      </w:pPr>
      <w:r w:rsidRPr="006B0FE6">
        <w:rPr>
          <w:rFonts w:ascii="Times New Roman" w:hAnsi="Times New Roman" w:cs="Times New Roman"/>
          <w:sz w:val="24"/>
          <w:szCs w:val="24"/>
        </w:rPr>
        <w:tab/>
      </w:r>
      <w:r w:rsidR="004036EA" w:rsidRPr="006B0FE6">
        <w:rPr>
          <w:rFonts w:ascii="Times New Roman" w:hAnsi="Times New Roman" w:cs="Times New Roman"/>
          <w:sz w:val="24"/>
          <w:szCs w:val="24"/>
        </w:rPr>
        <w:t>Нормативный срок  обучения по данной образовательной программе</w:t>
      </w:r>
      <w:r w:rsidRPr="006B0FE6">
        <w:rPr>
          <w:rFonts w:ascii="Times New Roman" w:hAnsi="Times New Roman" w:cs="Times New Roman"/>
          <w:sz w:val="24"/>
          <w:szCs w:val="24"/>
        </w:rPr>
        <w:t xml:space="preserve"> </w:t>
      </w:r>
      <w:r w:rsidR="004036EA" w:rsidRPr="006B0FE6">
        <w:rPr>
          <w:rFonts w:ascii="Times New Roman" w:hAnsi="Times New Roman" w:cs="Times New Roman"/>
          <w:sz w:val="24"/>
          <w:szCs w:val="24"/>
        </w:rPr>
        <w:t xml:space="preserve">составляет </w:t>
      </w:r>
      <w:r w:rsidRPr="006B0FE6">
        <w:rPr>
          <w:rFonts w:ascii="Times New Roman" w:hAnsi="Times New Roman" w:cs="Times New Roman"/>
          <w:sz w:val="24"/>
          <w:szCs w:val="24"/>
        </w:rPr>
        <w:t xml:space="preserve">1 учебный год. </w:t>
      </w:r>
    </w:p>
    <w:p w:rsidR="00BA74E3" w:rsidRPr="006B0FE6" w:rsidRDefault="00BA74E3" w:rsidP="00BA74E3">
      <w:pPr>
        <w:pStyle w:val="ConsPlusNonformat"/>
        <w:jc w:val="both"/>
        <w:rPr>
          <w:rFonts w:ascii="Times New Roman" w:hAnsi="Times New Roman" w:cs="Times New Roman"/>
          <w:sz w:val="24"/>
          <w:szCs w:val="24"/>
        </w:rPr>
      </w:pPr>
      <w:r>
        <w:rPr>
          <w:rFonts w:ascii="Times New Roman" w:hAnsi="Times New Roman" w:cs="Times New Roman"/>
          <w:sz w:val="24"/>
          <w:szCs w:val="24"/>
        </w:rPr>
        <w:tab/>
        <w:t>Форма обучения – очная.</w:t>
      </w:r>
    </w:p>
    <w:p w:rsidR="004036EA" w:rsidRPr="006B0FE6" w:rsidRDefault="004036EA" w:rsidP="007D55BA">
      <w:pPr>
        <w:pStyle w:val="ConsPlusNormal"/>
        <w:jc w:val="center"/>
        <w:outlineLvl w:val="2"/>
        <w:rPr>
          <w:rFonts w:ascii="Times New Roman" w:hAnsi="Times New Roman" w:cs="Times New Roman"/>
          <w:sz w:val="24"/>
          <w:szCs w:val="24"/>
        </w:rPr>
      </w:pPr>
      <w:r w:rsidRPr="006B0FE6">
        <w:rPr>
          <w:rFonts w:ascii="Times New Roman" w:hAnsi="Times New Roman" w:cs="Times New Roman"/>
          <w:sz w:val="24"/>
          <w:szCs w:val="24"/>
        </w:rPr>
        <w:t>2. Права Исполнителя, Заказчика, Потребителя</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обучающихся, применять меры поощрения и налагать взыскания в пределах, предусмотренных Уставом Исполнителя, а также осуществлять подбор и расстановку кадров.</w:t>
      </w:r>
    </w:p>
    <w:p w:rsidR="004036EA" w:rsidRPr="006B0FE6" w:rsidRDefault="004036EA" w:rsidP="00E846F8">
      <w:pPr>
        <w:pStyle w:val="ConsPlusNormal"/>
        <w:ind w:firstLine="540"/>
        <w:jc w:val="both"/>
        <w:rPr>
          <w:rFonts w:ascii="Times New Roman" w:hAnsi="Times New Roman" w:cs="Times New Roman"/>
          <w:sz w:val="24"/>
          <w:szCs w:val="24"/>
        </w:rPr>
      </w:pPr>
      <w:bookmarkStart w:id="1" w:name="Par146"/>
      <w:bookmarkEnd w:id="1"/>
      <w:r w:rsidRPr="006B0FE6">
        <w:rPr>
          <w:rFonts w:ascii="Times New Roman" w:hAnsi="Times New Roman" w:cs="Times New Roman"/>
          <w:sz w:val="24"/>
          <w:szCs w:val="24"/>
        </w:rPr>
        <w:t xml:space="preserve">2.2.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w:t>
      </w:r>
      <w:hyperlink w:anchor="Par127" w:tooltip="                       1. Предмет договора" w:history="1">
        <w:r w:rsidRPr="006B0FE6">
          <w:rPr>
            <w:rFonts w:ascii="Times New Roman" w:hAnsi="Times New Roman" w:cs="Times New Roman"/>
            <w:color w:val="0000FF"/>
            <w:sz w:val="24"/>
            <w:szCs w:val="24"/>
          </w:rPr>
          <w:t>разделом 1</w:t>
        </w:r>
      </w:hyperlink>
      <w:r w:rsidRPr="006B0FE6">
        <w:rPr>
          <w:rFonts w:ascii="Times New Roman" w:hAnsi="Times New Roman" w:cs="Times New Roman"/>
          <w:sz w:val="24"/>
          <w:szCs w:val="24"/>
        </w:rPr>
        <w:t xml:space="preserve"> настоящего договора, образовательной деятельности Исполнителя и перспектив ее развития (об успеваемости, поведении, отношении Потребителя к учебе в целом и по отдельным предметам учебного плана</w:t>
      </w:r>
      <w:hyperlink w:anchor="Par256" w:tooltip="&lt;3&gt; Данные сведения в качестве права Заказчика могут быть включены в текст договора, если заключен трехсторонний договор." w:history="1">
        <w:r w:rsidRPr="006B0FE6">
          <w:rPr>
            <w:rFonts w:ascii="Times New Roman" w:hAnsi="Times New Roman" w:cs="Times New Roman"/>
            <w:sz w:val="24"/>
            <w:szCs w:val="24"/>
          </w:rPr>
          <w:t>).</w:t>
        </w:r>
      </w:hyperlink>
    </w:p>
    <w:p w:rsidR="004036EA" w:rsidRPr="006B0FE6" w:rsidRDefault="004036EA" w:rsidP="00E846F8">
      <w:pPr>
        <w:pStyle w:val="ConsPlusNormal"/>
        <w:ind w:firstLine="540"/>
        <w:jc w:val="both"/>
        <w:rPr>
          <w:rFonts w:ascii="Times New Roman" w:hAnsi="Times New Roman" w:cs="Times New Roman"/>
          <w:sz w:val="24"/>
          <w:szCs w:val="24"/>
        </w:rPr>
      </w:pPr>
      <w:bookmarkStart w:id="2" w:name="Par147"/>
      <w:bookmarkEnd w:id="2"/>
      <w:r w:rsidRPr="006B0FE6">
        <w:rPr>
          <w:rFonts w:ascii="Times New Roman" w:hAnsi="Times New Roman" w:cs="Times New Roman"/>
          <w:sz w:val="24"/>
          <w:szCs w:val="24"/>
        </w:rPr>
        <w:t>2.3. Потребитель вправе:</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обращаться к работникам Исполнителя по вопросам, касающимся обучения в образовательном учреждении;</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получать полную и достоверную информацию об оценке своих знаний, умений и навыков, а также о критериях этой оценки;</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пользоваться дополнительными образовательными услугами, не входящими в учебную программу, за отдельную плату;</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принимать участие в социально - культурных, оздоровительных и т.п. мероприятиях, организованных Исполнителем.</w:t>
      </w:r>
    </w:p>
    <w:p w:rsidR="004036EA" w:rsidRPr="006B0FE6" w:rsidRDefault="004036EA" w:rsidP="00E846F8">
      <w:pPr>
        <w:pStyle w:val="ConsPlusNormal"/>
        <w:rPr>
          <w:rFonts w:ascii="Times New Roman" w:hAnsi="Times New Roman" w:cs="Times New Roman"/>
          <w:sz w:val="24"/>
          <w:szCs w:val="24"/>
        </w:rPr>
      </w:pPr>
    </w:p>
    <w:p w:rsidR="006B0FE6" w:rsidRDefault="006B0FE6" w:rsidP="007D55BA">
      <w:pPr>
        <w:pStyle w:val="ConsPlusNormal"/>
        <w:jc w:val="center"/>
        <w:outlineLvl w:val="2"/>
        <w:rPr>
          <w:rFonts w:ascii="Times New Roman" w:hAnsi="Times New Roman" w:cs="Times New Roman"/>
          <w:sz w:val="24"/>
          <w:szCs w:val="24"/>
        </w:rPr>
      </w:pPr>
    </w:p>
    <w:p w:rsidR="004036EA" w:rsidRPr="006B0FE6" w:rsidRDefault="004036EA" w:rsidP="007D55BA">
      <w:pPr>
        <w:pStyle w:val="ConsPlusNormal"/>
        <w:jc w:val="center"/>
        <w:outlineLvl w:val="2"/>
        <w:rPr>
          <w:rFonts w:ascii="Times New Roman" w:hAnsi="Times New Roman" w:cs="Times New Roman"/>
          <w:sz w:val="24"/>
          <w:szCs w:val="24"/>
        </w:rPr>
      </w:pPr>
      <w:r w:rsidRPr="006B0FE6">
        <w:rPr>
          <w:rFonts w:ascii="Times New Roman" w:hAnsi="Times New Roman" w:cs="Times New Roman"/>
          <w:sz w:val="24"/>
          <w:szCs w:val="24"/>
        </w:rPr>
        <w:lastRenderedPageBreak/>
        <w:t>3. Обязанности Исполнителя</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Исполнитель обязан:</w:t>
      </w:r>
    </w:p>
    <w:p w:rsidR="007D55BA" w:rsidRPr="006B0FE6" w:rsidRDefault="004036EA" w:rsidP="007D55BA">
      <w:pPr>
        <w:pStyle w:val="ConsPlusNonformat"/>
        <w:ind w:firstLine="567"/>
        <w:jc w:val="both"/>
        <w:rPr>
          <w:rFonts w:ascii="Times New Roman" w:hAnsi="Times New Roman" w:cs="Times New Roman"/>
          <w:sz w:val="24"/>
          <w:szCs w:val="24"/>
        </w:rPr>
      </w:pPr>
      <w:r w:rsidRPr="006B0FE6">
        <w:rPr>
          <w:rFonts w:ascii="Times New Roman" w:hAnsi="Times New Roman" w:cs="Times New Roman"/>
          <w:sz w:val="24"/>
          <w:szCs w:val="24"/>
        </w:rPr>
        <w:t xml:space="preserve"> </w:t>
      </w:r>
      <w:r w:rsidR="007D55BA" w:rsidRPr="006B0FE6">
        <w:rPr>
          <w:rFonts w:ascii="Times New Roman" w:hAnsi="Times New Roman" w:cs="Times New Roman"/>
          <w:sz w:val="24"/>
          <w:szCs w:val="24"/>
        </w:rPr>
        <w:t xml:space="preserve">3.1. </w:t>
      </w:r>
      <w:r w:rsidRPr="006B0FE6">
        <w:rPr>
          <w:rFonts w:ascii="Times New Roman" w:hAnsi="Times New Roman" w:cs="Times New Roman"/>
          <w:sz w:val="24"/>
          <w:szCs w:val="24"/>
        </w:rPr>
        <w:t>Организовать  и  обеспечить  надлежащее исполнение услуг,</w:t>
      </w:r>
      <w:r w:rsidR="00E846F8" w:rsidRPr="006B0FE6">
        <w:rPr>
          <w:rFonts w:ascii="Times New Roman" w:hAnsi="Times New Roman" w:cs="Times New Roman"/>
          <w:sz w:val="24"/>
          <w:szCs w:val="24"/>
        </w:rPr>
        <w:t xml:space="preserve"> </w:t>
      </w:r>
      <w:r w:rsidRPr="006B0FE6">
        <w:rPr>
          <w:rFonts w:ascii="Times New Roman" w:hAnsi="Times New Roman" w:cs="Times New Roman"/>
          <w:sz w:val="24"/>
          <w:szCs w:val="24"/>
        </w:rPr>
        <w:t xml:space="preserve">предусмотренных в </w:t>
      </w:r>
      <w:hyperlink w:anchor="Par127" w:tooltip="                       1. Предмет договора" w:history="1">
        <w:r w:rsidRPr="006B0FE6">
          <w:rPr>
            <w:rFonts w:ascii="Times New Roman" w:hAnsi="Times New Roman" w:cs="Times New Roman"/>
            <w:color w:val="0000FF"/>
            <w:sz w:val="24"/>
            <w:szCs w:val="24"/>
          </w:rPr>
          <w:t>разделе 1</w:t>
        </w:r>
      </w:hyperlink>
      <w:r w:rsidRPr="006B0FE6">
        <w:rPr>
          <w:rFonts w:ascii="Times New Roman" w:hAnsi="Times New Roman" w:cs="Times New Roman"/>
          <w:sz w:val="24"/>
          <w:szCs w:val="24"/>
        </w:rPr>
        <w:t xml:space="preserve"> настоящего  договора.  </w:t>
      </w:r>
    </w:p>
    <w:p w:rsidR="004036EA" w:rsidRPr="006B0FE6" w:rsidRDefault="007D55BA" w:rsidP="007D55BA">
      <w:pPr>
        <w:pStyle w:val="ConsPlusNonformat"/>
        <w:ind w:firstLine="567"/>
        <w:jc w:val="both"/>
        <w:rPr>
          <w:rFonts w:ascii="Times New Roman" w:hAnsi="Times New Roman" w:cs="Times New Roman"/>
          <w:sz w:val="24"/>
          <w:szCs w:val="24"/>
        </w:rPr>
      </w:pPr>
      <w:r w:rsidRPr="006B0FE6">
        <w:rPr>
          <w:rFonts w:ascii="Times New Roman" w:hAnsi="Times New Roman" w:cs="Times New Roman"/>
          <w:sz w:val="24"/>
          <w:szCs w:val="24"/>
        </w:rPr>
        <w:t xml:space="preserve">3.2. </w:t>
      </w:r>
      <w:r w:rsidR="004036EA" w:rsidRPr="006B0FE6">
        <w:rPr>
          <w:rFonts w:ascii="Times New Roman" w:hAnsi="Times New Roman" w:cs="Times New Roman"/>
          <w:sz w:val="24"/>
          <w:szCs w:val="24"/>
        </w:rPr>
        <w:t>Образовательные</w:t>
      </w:r>
      <w:r w:rsidR="00E846F8" w:rsidRPr="006B0FE6">
        <w:rPr>
          <w:rFonts w:ascii="Times New Roman" w:hAnsi="Times New Roman" w:cs="Times New Roman"/>
          <w:sz w:val="24"/>
          <w:szCs w:val="24"/>
        </w:rPr>
        <w:t xml:space="preserve"> </w:t>
      </w:r>
      <w:r w:rsidR="004036EA" w:rsidRPr="006B0FE6">
        <w:rPr>
          <w:rFonts w:ascii="Times New Roman" w:hAnsi="Times New Roman" w:cs="Times New Roman"/>
          <w:sz w:val="24"/>
          <w:szCs w:val="24"/>
        </w:rPr>
        <w:t>услу</w:t>
      </w:r>
      <w:r w:rsidR="00BA007B" w:rsidRPr="006B0FE6">
        <w:rPr>
          <w:rFonts w:ascii="Times New Roman" w:hAnsi="Times New Roman" w:cs="Times New Roman"/>
          <w:sz w:val="24"/>
          <w:szCs w:val="24"/>
        </w:rPr>
        <w:t>ги оказываются в соответствии с рабочей программой факультатива (кружка, секции)</w:t>
      </w:r>
      <w:r w:rsidR="00625AB4" w:rsidRPr="006B0FE6">
        <w:rPr>
          <w:rFonts w:ascii="Times New Roman" w:hAnsi="Times New Roman" w:cs="Times New Roman"/>
          <w:sz w:val="24"/>
          <w:szCs w:val="24"/>
        </w:rPr>
        <w:t xml:space="preserve">, предусмотренных в </w:t>
      </w:r>
      <w:hyperlink w:anchor="Par127" w:tooltip="                       1. Предмет договора" w:history="1">
        <w:r w:rsidR="00625AB4" w:rsidRPr="006B0FE6">
          <w:rPr>
            <w:rFonts w:ascii="Times New Roman" w:hAnsi="Times New Roman" w:cs="Times New Roman"/>
            <w:color w:val="0000FF"/>
            <w:sz w:val="24"/>
            <w:szCs w:val="24"/>
          </w:rPr>
          <w:t>разделе 1</w:t>
        </w:r>
      </w:hyperlink>
      <w:r w:rsidR="00625AB4" w:rsidRPr="006B0FE6">
        <w:rPr>
          <w:rFonts w:ascii="Times New Roman" w:hAnsi="Times New Roman" w:cs="Times New Roman"/>
          <w:sz w:val="24"/>
          <w:szCs w:val="24"/>
        </w:rPr>
        <w:t xml:space="preserve"> настоящего  договора,</w:t>
      </w:r>
      <w:r w:rsidR="004036EA" w:rsidRPr="006B0FE6">
        <w:rPr>
          <w:rFonts w:ascii="Times New Roman" w:hAnsi="Times New Roman" w:cs="Times New Roman"/>
          <w:color w:val="FF0000"/>
          <w:sz w:val="24"/>
          <w:szCs w:val="24"/>
        </w:rPr>
        <w:t xml:space="preserve"> </w:t>
      </w:r>
      <w:r w:rsidR="004036EA" w:rsidRPr="006B0FE6">
        <w:rPr>
          <w:rFonts w:ascii="Times New Roman" w:hAnsi="Times New Roman" w:cs="Times New Roman"/>
          <w:sz w:val="24"/>
          <w:szCs w:val="24"/>
        </w:rPr>
        <w:t>и расписанием занятий, разрабат</w:t>
      </w:r>
      <w:r w:rsidR="00BA007B" w:rsidRPr="006B0FE6">
        <w:rPr>
          <w:rFonts w:ascii="Times New Roman" w:hAnsi="Times New Roman" w:cs="Times New Roman"/>
          <w:sz w:val="24"/>
          <w:szCs w:val="24"/>
        </w:rPr>
        <w:t>ываемыми Исполнителем.</w:t>
      </w:r>
    </w:p>
    <w:p w:rsidR="004036EA" w:rsidRPr="006B0FE6" w:rsidRDefault="004036EA" w:rsidP="007D55BA">
      <w:pPr>
        <w:pStyle w:val="ConsPlusNormal"/>
        <w:ind w:firstLine="567"/>
        <w:jc w:val="both"/>
        <w:rPr>
          <w:rFonts w:ascii="Times New Roman" w:hAnsi="Times New Roman" w:cs="Times New Roman"/>
          <w:sz w:val="24"/>
          <w:szCs w:val="24"/>
        </w:rPr>
      </w:pPr>
      <w:r w:rsidRPr="006B0FE6">
        <w:rPr>
          <w:rFonts w:ascii="Times New Roman" w:hAnsi="Times New Roman" w:cs="Times New Roman"/>
          <w:sz w:val="24"/>
          <w:szCs w:val="24"/>
        </w:rPr>
        <w:t>3.3. Создать Потребителю необходимые условия для освоения выбранной образовательной программы.</w:t>
      </w:r>
    </w:p>
    <w:p w:rsidR="004036EA" w:rsidRPr="006B0FE6" w:rsidRDefault="004036EA" w:rsidP="007D55BA">
      <w:pPr>
        <w:pStyle w:val="ConsPlusNormal"/>
        <w:ind w:firstLine="567"/>
        <w:jc w:val="both"/>
        <w:rPr>
          <w:rFonts w:ascii="Times New Roman" w:hAnsi="Times New Roman" w:cs="Times New Roman"/>
          <w:sz w:val="24"/>
          <w:szCs w:val="24"/>
        </w:rPr>
      </w:pPr>
      <w:r w:rsidRPr="006B0FE6">
        <w:rPr>
          <w:rFonts w:ascii="Times New Roman" w:hAnsi="Times New Roman" w:cs="Times New Roman"/>
          <w:sz w:val="24"/>
          <w:szCs w:val="24"/>
        </w:rPr>
        <w:t>3.4.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4036EA" w:rsidRPr="006B0FE6" w:rsidRDefault="004036EA" w:rsidP="007D55BA">
      <w:pPr>
        <w:pStyle w:val="ConsPlusNormal"/>
        <w:ind w:firstLine="567"/>
        <w:jc w:val="both"/>
        <w:rPr>
          <w:rFonts w:ascii="Times New Roman" w:hAnsi="Times New Roman" w:cs="Times New Roman"/>
          <w:sz w:val="24"/>
          <w:szCs w:val="24"/>
        </w:rPr>
      </w:pPr>
      <w:r w:rsidRPr="006B0FE6">
        <w:rPr>
          <w:rFonts w:ascii="Times New Roman" w:hAnsi="Times New Roman" w:cs="Times New Roman"/>
          <w:sz w:val="24"/>
          <w:szCs w:val="24"/>
        </w:rPr>
        <w:t xml:space="preserve">3.7. Сохранить место за Потребителем в случае пропуска занятий по уважительным причинам (с учетом оплаты услуг, предусмотренных </w:t>
      </w:r>
      <w:hyperlink w:anchor="Par127" w:tooltip="                       1. Предмет договора" w:history="1">
        <w:r w:rsidRPr="006B0FE6">
          <w:rPr>
            <w:rFonts w:ascii="Times New Roman" w:hAnsi="Times New Roman" w:cs="Times New Roman"/>
            <w:color w:val="0000FF"/>
            <w:sz w:val="24"/>
            <w:szCs w:val="24"/>
          </w:rPr>
          <w:t>разделом 1</w:t>
        </w:r>
      </w:hyperlink>
      <w:r w:rsidRPr="006B0FE6">
        <w:rPr>
          <w:rFonts w:ascii="Times New Roman" w:hAnsi="Times New Roman" w:cs="Times New Roman"/>
          <w:sz w:val="24"/>
          <w:szCs w:val="24"/>
        </w:rPr>
        <w:t xml:space="preserve"> настоящего договора).</w:t>
      </w:r>
    </w:p>
    <w:p w:rsidR="004036EA" w:rsidRPr="006B0FE6" w:rsidRDefault="004036EA" w:rsidP="007D55BA">
      <w:pPr>
        <w:pStyle w:val="ConsPlusNormal"/>
        <w:ind w:firstLine="567"/>
        <w:jc w:val="both"/>
        <w:rPr>
          <w:rFonts w:ascii="Times New Roman" w:hAnsi="Times New Roman" w:cs="Times New Roman"/>
          <w:sz w:val="24"/>
          <w:szCs w:val="24"/>
        </w:rPr>
      </w:pPr>
      <w:r w:rsidRPr="006B0FE6">
        <w:rPr>
          <w:rFonts w:ascii="Times New Roman" w:hAnsi="Times New Roman" w:cs="Times New Roman"/>
          <w:sz w:val="24"/>
          <w:szCs w:val="24"/>
        </w:rPr>
        <w:t xml:space="preserve">3.8. Восполнить материал занятий, пройденный за время отсутствия потребителя по уважительной причине, в пределах объема услуг, оказываемых в соответствии с </w:t>
      </w:r>
      <w:hyperlink w:anchor="Par127" w:tooltip="                       1. Предмет договора" w:history="1">
        <w:r w:rsidRPr="006B0FE6">
          <w:rPr>
            <w:rFonts w:ascii="Times New Roman" w:hAnsi="Times New Roman" w:cs="Times New Roman"/>
            <w:color w:val="0000FF"/>
            <w:sz w:val="24"/>
            <w:szCs w:val="24"/>
          </w:rPr>
          <w:t>разделом 1</w:t>
        </w:r>
      </w:hyperlink>
      <w:r w:rsidRPr="006B0FE6">
        <w:rPr>
          <w:rFonts w:ascii="Times New Roman" w:hAnsi="Times New Roman" w:cs="Times New Roman"/>
          <w:sz w:val="24"/>
          <w:szCs w:val="24"/>
        </w:rPr>
        <w:t xml:space="preserve"> настоящего договора.</w:t>
      </w:r>
    </w:p>
    <w:p w:rsidR="004036EA" w:rsidRPr="006B0FE6" w:rsidRDefault="004036EA" w:rsidP="007D55BA">
      <w:pPr>
        <w:pStyle w:val="ConsPlusNormal"/>
        <w:ind w:firstLine="567"/>
        <w:jc w:val="both"/>
        <w:rPr>
          <w:rFonts w:ascii="Times New Roman" w:hAnsi="Times New Roman" w:cs="Times New Roman"/>
          <w:sz w:val="24"/>
          <w:szCs w:val="24"/>
        </w:rPr>
      </w:pPr>
      <w:r w:rsidRPr="006B0FE6">
        <w:rPr>
          <w:rFonts w:ascii="Times New Roman" w:hAnsi="Times New Roman" w:cs="Times New Roman"/>
          <w:sz w:val="24"/>
          <w:szCs w:val="24"/>
        </w:rPr>
        <w:t xml:space="preserve">3.9. Уведомить Заказчика о нецелесообразности оказания Потребителю образовательных услуг в объеме, предусмотренном </w:t>
      </w:r>
      <w:hyperlink w:anchor="Par127" w:tooltip="                       1. Предмет договора" w:history="1">
        <w:r w:rsidRPr="006B0FE6">
          <w:rPr>
            <w:rFonts w:ascii="Times New Roman" w:hAnsi="Times New Roman" w:cs="Times New Roman"/>
            <w:color w:val="0000FF"/>
            <w:sz w:val="24"/>
            <w:szCs w:val="24"/>
          </w:rPr>
          <w:t>пунктом 1</w:t>
        </w:r>
      </w:hyperlink>
      <w:r w:rsidRPr="006B0FE6">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r w:rsidR="00AB36A0" w:rsidRPr="006B0FE6">
        <w:rPr>
          <w:rFonts w:ascii="Times New Roman" w:hAnsi="Times New Roman" w:cs="Times New Roman"/>
          <w:sz w:val="24"/>
          <w:szCs w:val="24"/>
        </w:rPr>
        <w:t xml:space="preserve"> </w:t>
      </w:r>
    </w:p>
    <w:p w:rsidR="004036EA" w:rsidRPr="006B0FE6" w:rsidRDefault="004036EA" w:rsidP="00E846F8">
      <w:pPr>
        <w:pStyle w:val="ConsPlusNormal"/>
        <w:rPr>
          <w:rFonts w:ascii="Times New Roman" w:hAnsi="Times New Roman" w:cs="Times New Roman"/>
          <w:sz w:val="24"/>
          <w:szCs w:val="24"/>
        </w:rPr>
      </w:pPr>
    </w:p>
    <w:p w:rsidR="004036EA" w:rsidRPr="006B0FE6" w:rsidRDefault="004036EA" w:rsidP="007D55BA">
      <w:pPr>
        <w:pStyle w:val="ConsPlusNormal"/>
        <w:jc w:val="center"/>
        <w:outlineLvl w:val="2"/>
        <w:rPr>
          <w:rFonts w:ascii="Times New Roman" w:hAnsi="Times New Roman" w:cs="Times New Roman"/>
          <w:sz w:val="24"/>
          <w:szCs w:val="24"/>
        </w:rPr>
      </w:pPr>
      <w:bookmarkStart w:id="3" w:name="Par185"/>
      <w:bookmarkEnd w:id="3"/>
      <w:r w:rsidRPr="006B0FE6">
        <w:rPr>
          <w:rFonts w:ascii="Times New Roman" w:hAnsi="Times New Roman" w:cs="Times New Roman"/>
          <w:sz w:val="24"/>
          <w:szCs w:val="24"/>
        </w:rPr>
        <w:t>4. Обязанности Заказчика</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 xml:space="preserve">4.1. Своевременно вносить плату за предоставляемые услуги, указанные в </w:t>
      </w:r>
      <w:hyperlink w:anchor="Par127" w:tooltip="                       1. Предмет договора" w:history="1">
        <w:r w:rsidRPr="006B0FE6">
          <w:rPr>
            <w:rFonts w:ascii="Times New Roman" w:hAnsi="Times New Roman" w:cs="Times New Roman"/>
            <w:color w:val="0000FF"/>
            <w:sz w:val="24"/>
            <w:szCs w:val="24"/>
          </w:rPr>
          <w:t>разделе 1</w:t>
        </w:r>
      </w:hyperlink>
      <w:r w:rsidRPr="006B0FE6">
        <w:rPr>
          <w:rFonts w:ascii="Times New Roman" w:hAnsi="Times New Roman" w:cs="Times New Roman"/>
          <w:sz w:val="24"/>
          <w:szCs w:val="24"/>
        </w:rPr>
        <w:t xml:space="preserve"> настоящего договора.</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4.2. При поступлении Потребителя в образовательное учреждение и в процессе его обучения своевременно предоставлять все необходимые документы.</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4.3. Извещать Исполнителя об уважительных причинах отсутствия Потребителя на занятиях.</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4.4</w:t>
      </w:r>
      <w:r w:rsidR="0048151D">
        <w:rPr>
          <w:rFonts w:ascii="Times New Roman" w:hAnsi="Times New Roman" w:cs="Times New Roman"/>
          <w:sz w:val="24"/>
          <w:szCs w:val="24"/>
        </w:rPr>
        <w:t>. Проявлять уважение к научно-педагогическому, инженерно-</w:t>
      </w:r>
      <w:r w:rsidRPr="006B0FE6">
        <w:rPr>
          <w:rFonts w:ascii="Times New Roman" w:hAnsi="Times New Roman" w:cs="Times New Roman"/>
          <w:sz w:val="24"/>
          <w:szCs w:val="24"/>
        </w:rPr>
        <w:t>техническому, административно</w:t>
      </w:r>
      <w:r w:rsidR="0048151D">
        <w:rPr>
          <w:rFonts w:ascii="Times New Roman" w:hAnsi="Times New Roman" w:cs="Times New Roman"/>
          <w:sz w:val="24"/>
          <w:szCs w:val="24"/>
        </w:rPr>
        <w:t>-</w:t>
      </w:r>
      <w:r w:rsidRPr="006B0FE6">
        <w:rPr>
          <w:rFonts w:ascii="Times New Roman" w:hAnsi="Times New Roman" w:cs="Times New Roman"/>
          <w:sz w:val="24"/>
          <w:szCs w:val="24"/>
        </w:rPr>
        <w:t>хозяйственному, производственному, учебно</w:t>
      </w:r>
      <w:r w:rsidR="0048151D">
        <w:rPr>
          <w:rFonts w:ascii="Times New Roman" w:hAnsi="Times New Roman" w:cs="Times New Roman"/>
          <w:sz w:val="24"/>
          <w:szCs w:val="24"/>
        </w:rPr>
        <w:t>-</w:t>
      </w:r>
      <w:r w:rsidRPr="006B0FE6">
        <w:rPr>
          <w:rFonts w:ascii="Times New Roman" w:hAnsi="Times New Roman" w:cs="Times New Roman"/>
          <w:sz w:val="24"/>
          <w:szCs w:val="24"/>
        </w:rPr>
        <w:t>вспомогательному и иному персоналу Исполнителя.</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4.5. Возмещать ущерб, причиненный Потребителем имуществу Исполнителя, в соответствии с законодательством Российской Федерации.</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4.6. Обеспечить посещение Потребителем занятий согласно учебному расписанию.</w:t>
      </w:r>
    </w:p>
    <w:p w:rsidR="004036EA" w:rsidRPr="006B0FE6" w:rsidRDefault="004036EA" w:rsidP="00E846F8">
      <w:pPr>
        <w:pStyle w:val="ConsPlusNormal"/>
        <w:rPr>
          <w:rFonts w:ascii="Times New Roman" w:hAnsi="Times New Roman" w:cs="Times New Roman"/>
          <w:sz w:val="24"/>
          <w:szCs w:val="24"/>
        </w:rPr>
      </w:pPr>
    </w:p>
    <w:p w:rsidR="004036EA" w:rsidRPr="006B0FE6" w:rsidRDefault="004036EA" w:rsidP="007D55BA">
      <w:pPr>
        <w:pStyle w:val="ConsPlusNormal"/>
        <w:jc w:val="center"/>
        <w:outlineLvl w:val="2"/>
        <w:rPr>
          <w:rFonts w:ascii="Times New Roman" w:hAnsi="Times New Roman" w:cs="Times New Roman"/>
          <w:sz w:val="24"/>
          <w:szCs w:val="24"/>
        </w:rPr>
      </w:pPr>
      <w:bookmarkStart w:id="4" w:name="Par194"/>
      <w:bookmarkEnd w:id="4"/>
      <w:r w:rsidRPr="006B0FE6">
        <w:rPr>
          <w:rFonts w:ascii="Times New Roman" w:hAnsi="Times New Roman" w:cs="Times New Roman"/>
          <w:sz w:val="24"/>
          <w:szCs w:val="24"/>
        </w:rPr>
        <w:t>5. Обязанности Потребителя</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5.1. Посещать занятия, указанные в учебном расписании.</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5.2. Выполнять задания по подготовке к занятиям, даваемые педагогическими работниками Исполнителя.</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5.3. Соблюдать требования Устава Исполнителя, Правил внутреннего распорядка, соблюдать учебную дисциплину и общепринятые нормы поведения, в частности, проявлять уважение к научно - педагогическому, инженерно - техническому, административно - хозяйственному, производственному, учебно - вспомогательному и иному персоналу Исполнителя и другим обучающимся, не посягать на их честь и достоинство.</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5.4. Бережно относиться к имуществу Исполнителя.</w:t>
      </w:r>
    </w:p>
    <w:p w:rsidR="004036EA" w:rsidRPr="006B0FE6" w:rsidRDefault="004036EA" w:rsidP="00E846F8">
      <w:pPr>
        <w:pStyle w:val="ConsPlusNormal"/>
        <w:rPr>
          <w:rFonts w:ascii="Times New Roman" w:hAnsi="Times New Roman" w:cs="Times New Roman"/>
          <w:sz w:val="24"/>
          <w:szCs w:val="24"/>
        </w:rPr>
      </w:pPr>
    </w:p>
    <w:p w:rsidR="004036EA" w:rsidRPr="006B0FE6" w:rsidRDefault="004036EA" w:rsidP="007D55BA">
      <w:pPr>
        <w:pStyle w:val="ConsPlusNormal"/>
        <w:jc w:val="center"/>
        <w:outlineLvl w:val="2"/>
        <w:rPr>
          <w:rFonts w:ascii="Times New Roman" w:hAnsi="Times New Roman" w:cs="Times New Roman"/>
          <w:sz w:val="24"/>
          <w:szCs w:val="24"/>
        </w:rPr>
      </w:pPr>
      <w:r w:rsidRPr="006B0FE6">
        <w:rPr>
          <w:rFonts w:ascii="Times New Roman" w:hAnsi="Times New Roman" w:cs="Times New Roman"/>
          <w:sz w:val="24"/>
          <w:szCs w:val="24"/>
        </w:rPr>
        <w:t>6. Оплата услуг</w:t>
      </w:r>
    </w:p>
    <w:p w:rsidR="004036EA" w:rsidRPr="006B0FE6" w:rsidRDefault="004036EA" w:rsidP="00E846F8">
      <w:pPr>
        <w:pStyle w:val="ConsPlusNonformat"/>
        <w:jc w:val="both"/>
        <w:rPr>
          <w:rFonts w:ascii="Times New Roman" w:hAnsi="Times New Roman" w:cs="Times New Roman"/>
          <w:sz w:val="24"/>
          <w:szCs w:val="24"/>
        </w:rPr>
      </w:pPr>
      <w:r w:rsidRPr="006B0FE6">
        <w:rPr>
          <w:rFonts w:ascii="Times New Roman" w:hAnsi="Times New Roman" w:cs="Times New Roman"/>
          <w:sz w:val="24"/>
          <w:szCs w:val="24"/>
        </w:rPr>
        <w:t xml:space="preserve">    6.1. Заказчик  оплачивает  услуги,  предусмотренные  настоящим</w:t>
      </w:r>
      <w:r w:rsidR="00AB36A0" w:rsidRPr="006B0FE6">
        <w:rPr>
          <w:rFonts w:ascii="Times New Roman" w:hAnsi="Times New Roman" w:cs="Times New Roman"/>
          <w:sz w:val="24"/>
          <w:szCs w:val="24"/>
        </w:rPr>
        <w:t xml:space="preserve"> </w:t>
      </w:r>
      <w:r w:rsidRPr="006B0FE6">
        <w:rPr>
          <w:rFonts w:ascii="Times New Roman" w:hAnsi="Times New Roman" w:cs="Times New Roman"/>
          <w:sz w:val="24"/>
          <w:szCs w:val="24"/>
        </w:rPr>
        <w:t>договором</w:t>
      </w:r>
      <w:r w:rsidR="007D55BA" w:rsidRPr="006B0FE6">
        <w:rPr>
          <w:rFonts w:ascii="Times New Roman" w:hAnsi="Times New Roman" w:cs="Times New Roman"/>
          <w:sz w:val="24"/>
          <w:szCs w:val="24"/>
        </w:rPr>
        <w:t xml:space="preserve">, </w:t>
      </w:r>
      <w:r w:rsidRPr="006B0FE6">
        <w:rPr>
          <w:rFonts w:ascii="Times New Roman" w:hAnsi="Times New Roman" w:cs="Times New Roman"/>
          <w:sz w:val="24"/>
          <w:szCs w:val="24"/>
        </w:rPr>
        <w:t xml:space="preserve"> </w:t>
      </w:r>
      <w:r w:rsidR="007D55BA" w:rsidRPr="006B0FE6">
        <w:rPr>
          <w:rFonts w:ascii="Times New Roman" w:hAnsi="Times New Roman" w:cs="Times New Roman"/>
          <w:sz w:val="24"/>
          <w:szCs w:val="24"/>
        </w:rPr>
        <w:t>до 7 числа следующего месяца</w:t>
      </w:r>
      <w:r w:rsidRPr="006B0FE6">
        <w:rPr>
          <w:rFonts w:ascii="Times New Roman" w:hAnsi="Times New Roman" w:cs="Times New Roman"/>
          <w:sz w:val="24"/>
          <w:szCs w:val="24"/>
        </w:rPr>
        <w:t xml:space="preserve"> в сумме </w:t>
      </w:r>
      <w:r w:rsidR="00DB2EA1">
        <w:rPr>
          <w:rFonts w:ascii="Times New Roman" w:hAnsi="Times New Roman" w:cs="Times New Roman"/>
          <w:sz w:val="24"/>
          <w:szCs w:val="24"/>
        </w:rPr>
        <w:t>________</w:t>
      </w:r>
      <w:r w:rsidR="00714823">
        <w:rPr>
          <w:rFonts w:ascii="Times New Roman" w:hAnsi="Times New Roman" w:cs="Times New Roman"/>
          <w:sz w:val="24"/>
          <w:szCs w:val="24"/>
        </w:rPr>
        <w:t xml:space="preserve"> рублей за одно занятие.</w:t>
      </w:r>
    </w:p>
    <w:p w:rsidR="007D55BA" w:rsidRPr="006B0FE6" w:rsidRDefault="004036EA" w:rsidP="007D55BA">
      <w:pPr>
        <w:pStyle w:val="ConsPlusNonformat"/>
        <w:jc w:val="both"/>
        <w:rPr>
          <w:rFonts w:ascii="Times New Roman" w:hAnsi="Times New Roman" w:cs="Times New Roman"/>
          <w:sz w:val="24"/>
          <w:szCs w:val="24"/>
        </w:rPr>
      </w:pPr>
      <w:r w:rsidRPr="006B0FE6">
        <w:rPr>
          <w:rFonts w:ascii="Times New Roman" w:hAnsi="Times New Roman" w:cs="Times New Roman"/>
          <w:color w:val="FF0000"/>
          <w:sz w:val="24"/>
          <w:szCs w:val="24"/>
        </w:rPr>
        <w:t xml:space="preserve">    </w:t>
      </w:r>
      <w:r w:rsidRPr="006B0FE6">
        <w:rPr>
          <w:rFonts w:ascii="Times New Roman" w:hAnsi="Times New Roman" w:cs="Times New Roman"/>
          <w:sz w:val="24"/>
          <w:szCs w:val="24"/>
        </w:rPr>
        <w:t xml:space="preserve">6.2. Оплата  производится  не  позднее   </w:t>
      </w:r>
      <w:r w:rsidR="004336A9" w:rsidRPr="006B0FE6">
        <w:rPr>
          <w:rFonts w:ascii="Times New Roman" w:hAnsi="Times New Roman" w:cs="Times New Roman"/>
          <w:sz w:val="24"/>
          <w:szCs w:val="24"/>
        </w:rPr>
        <w:t>7 числа каждого месяца</w:t>
      </w:r>
      <w:r w:rsidRPr="006B0FE6">
        <w:rPr>
          <w:rFonts w:ascii="Times New Roman" w:hAnsi="Times New Roman" w:cs="Times New Roman"/>
          <w:sz w:val="24"/>
          <w:szCs w:val="24"/>
        </w:rPr>
        <w:t>,  в  безналичном  порядке,  на счет Исполнителя в</w:t>
      </w:r>
      <w:r w:rsidR="007D55BA" w:rsidRPr="006B0FE6">
        <w:rPr>
          <w:rFonts w:ascii="Times New Roman" w:hAnsi="Times New Roman" w:cs="Times New Roman"/>
          <w:sz w:val="24"/>
          <w:szCs w:val="24"/>
        </w:rPr>
        <w:t xml:space="preserve"> банке.</w:t>
      </w:r>
    </w:p>
    <w:p w:rsidR="004036EA" w:rsidRPr="006B0FE6" w:rsidRDefault="004036EA" w:rsidP="00E846F8">
      <w:pPr>
        <w:pStyle w:val="ConsPlusNonformat"/>
        <w:jc w:val="both"/>
        <w:rPr>
          <w:rFonts w:ascii="Times New Roman" w:hAnsi="Times New Roman" w:cs="Times New Roman"/>
          <w:sz w:val="24"/>
          <w:szCs w:val="24"/>
        </w:rPr>
      </w:pPr>
      <w:r w:rsidRPr="006B0FE6">
        <w:rPr>
          <w:rFonts w:ascii="Times New Roman" w:hAnsi="Times New Roman" w:cs="Times New Roman"/>
          <w:sz w:val="24"/>
          <w:szCs w:val="24"/>
        </w:rPr>
        <w:lastRenderedPageBreak/>
        <w:t xml:space="preserve">    Оплата услуг удостоверяется Исполнителем </w:t>
      </w:r>
      <w:r w:rsidR="004336A9" w:rsidRPr="006B0FE6">
        <w:rPr>
          <w:rFonts w:ascii="Times New Roman" w:hAnsi="Times New Roman" w:cs="Times New Roman"/>
          <w:sz w:val="24"/>
          <w:szCs w:val="24"/>
        </w:rPr>
        <w:t xml:space="preserve">квитанцией (чеком) об оплате, </w:t>
      </w:r>
      <w:r w:rsidRPr="006B0FE6">
        <w:rPr>
          <w:rFonts w:ascii="Times New Roman" w:hAnsi="Times New Roman" w:cs="Times New Roman"/>
          <w:sz w:val="24"/>
          <w:szCs w:val="24"/>
        </w:rPr>
        <w:t>подтверждающим оплату Заказчика</w:t>
      </w:r>
      <w:r w:rsidR="004336A9" w:rsidRPr="006B0FE6">
        <w:rPr>
          <w:rFonts w:ascii="Times New Roman" w:hAnsi="Times New Roman" w:cs="Times New Roman"/>
          <w:sz w:val="24"/>
          <w:szCs w:val="24"/>
        </w:rPr>
        <w:t>.</w:t>
      </w:r>
      <w:r w:rsidRPr="006B0FE6">
        <w:rPr>
          <w:rFonts w:ascii="Times New Roman" w:hAnsi="Times New Roman" w:cs="Times New Roman"/>
          <w:sz w:val="24"/>
          <w:szCs w:val="24"/>
        </w:rPr>
        <w:t xml:space="preserve"> </w:t>
      </w:r>
    </w:p>
    <w:p w:rsidR="004036EA" w:rsidRPr="006B0FE6" w:rsidRDefault="004036EA" w:rsidP="00E846F8">
      <w:pPr>
        <w:pStyle w:val="ConsPlusNormal"/>
        <w:rPr>
          <w:rFonts w:ascii="Times New Roman" w:hAnsi="Times New Roman" w:cs="Times New Roman"/>
          <w:sz w:val="24"/>
          <w:szCs w:val="24"/>
        </w:rPr>
      </w:pPr>
    </w:p>
    <w:p w:rsidR="004036EA" w:rsidRPr="006B0FE6" w:rsidRDefault="004036EA" w:rsidP="007D55BA">
      <w:pPr>
        <w:pStyle w:val="ConsPlusNormal"/>
        <w:jc w:val="center"/>
        <w:outlineLvl w:val="2"/>
        <w:rPr>
          <w:rFonts w:ascii="Times New Roman" w:hAnsi="Times New Roman" w:cs="Times New Roman"/>
          <w:sz w:val="24"/>
          <w:szCs w:val="24"/>
        </w:rPr>
      </w:pPr>
      <w:r w:rsidRPr="006B0FE6">
        <w:rPr>
          <w:rFonts w:ascii="Times New Roman" w:hAnsi="Times New Roman" w:cs="Times New Roman"/>
          <w:sz w:val="24"/>
          <w:szCs w:val="24"/>
        </w:rPr>
        <w:t>7. Основания изменения и расторжения договора</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4036EA" w:rsidRPr="006B0FE6" w:rsidRDefault="004036EA" w:rsidP="00E846F8">
      <w:pPr>
        <w:pStyle w:val="ConsPlusNormal"/>
        <w:ind w:firstLine="540"/>
        <w:jc w:val="both"/>
        <w:rPr>
          <w:rFonts w:ascii="Times New Roman" w:hAnsi="Times New Roman" w:cs="Times New Roman"/>
          <w:sz w:val="24"/>
          <w:szCs w:val="24"/>
        </w:rPr>
      </w:pPr>
      <w:bookmarkStart w:id="5" w:name="Par217"/>
      <w:bookmarkEnd w:id="5"/>
      <w:r w:rsidRPr="006B0FE6">
        <w:rPr>
          <w:rFonts w:ascii="Times New Roman" w:hAnsi="Times New Roman" w:cs="Times New Roman"/>
          <w:sz w:val="24"/>
          <w:szCs w:val="24"/>
        </w:rPr>
        <w:t>7.2. Настоящий договор может быть расторгнут по соглашению сторон.</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7.3. Заказчик вправе отказаться от исполнения договора при условии оплаты Исполнителю фактически понесенных им расходов.</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7.4. Исполнитель вправе отказаться от исполнения обязательств по договору лишь при условии полного возмещения Заказчику убытков.</w:t>
      </w:r>
    </w:p>
    <w:p w:rsidR="004036EA" w:rsidRPr="006B0FE6" w:rsidRDefault="004036EA" w:rsidP="00E846F8">
      <w:pPr>
        <w:pStyle w:val="ConsPlusNormal"/>
        <w:rPr>
          <w:rFonts w:ascii="Times New Roman" w:hAnsi="Times New Roman" w:cs="Times New Roman"/>
          <w:sz w:val="24"/>
          <w:szCs w:val="24"/>
        </w:rPr>
      </w:pPr>
    </w:p>
    <w:p w:rsidR="004036EA" w:rsidRPr="006B0FE6" w:rsidRDefault="004036EA" w:rsidP="00E846F8">
      <w:pPr>
        <w:pStyle w:val="ConsPlusNormal"/>
        <w:jc w:val="center"/>
        <w:outlineLvl w:val="2"/>
        <w:rPr>
          <w:rFonts w:ascii="Times New Roman" w:hAnsi="Times New Roman" w:cs="Times New Roman"/>
          <w:sz w:val="24"/>
          <w:szCs w:val="24"/>
        </w:rPr>
      </w:pPr>
      <w:r w:rsidRPr="006B0FE6">
        <w:rPr>
          <w:rFonts w:ascii="Times New Roman" w:hAnsi="Times New Roman" w:cs="Times New Roman"/>
          <w:sz w:val="24"/>
          <w:szCs w:val="24"/>
        </w:rPr>
        <w:t>8. Ответственность за неисполнение или ненадлежащее</w:t>
      </w:r>
    </w:p>
    <w:p w:rsidR="004036EA" w:rsidRPr="006B0FE6" w:rsidRDefault="004036EA" w:rsidP="007D55BA">
      <w:pPr>
        <w:pStyle w:val="ConsPlusNormal"/>
        <w:jc w:val="center"/>
        <w:rPr>
          <w:rFonts w:ascii="Times New Roman" w:hAnsi="Times New Roman" w:cs="Times New Roman"/>
          <w:sz w:val="24"/>
          <w:szCs w:val="24"/>
        </w:rPr>
      </w:pPr>
      <w:r w:rsidRPr="006B0FE6">
        <w:rPr>
          <w:rFonts w:ascii="Times New Roman" w:hAnsi="Times New Roman" w:cs="Times New Roman"/>
          <w:sz w:val="24"/>
          <w:szCs w:val="24"/>
        </w:rPr>
        <w:t>исполнение обязательств по настоящему договору</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ГК РФ, федеральными законами, Законом РФ "О защите прав потребителей" и иными нормативными правовыми актами.</w:t>
      </w:r>
    </w:p>
    <w:p w:rsidR="004036EA" w:rsidRPr="00DF12F6" w:rsidRDefault="004036EA" w:rsidP="00E846F8">
      <w:pPr>
        <w:pStyle w:val="ConsPlusNormal"/>
        <w:ind w:firstLine="540"/>
        <w:jc w:val="both"/>
        <w:rPr>
          <w:rFonts w:ascii="Times New Roman" w:hAnsi="Times New Roman" w:cs="Times New Roman"/>
          <w:color w:val="FF0000"/>
          <w:sz w:val="24"/>
          <w:szCs w:val="24"/>
        </w:rPr>
      </w:pPr>
      <w:r w:rsidRPr="006B0FE6">
        <w:rPr>
          <w:rFonts w:ascii="Times New Roman" w:hAnsi="Times New Roman" w:cs="Times New Roman"/>
          <w:sz w:val="24"/>
          <w:szCs w:val="24"/>
        </w:rPr>
        <w:t xml:space="preserve">Настоящий договор вступает в силу со дня его заключения сторонами и действует до </w:t>
      </w:r>
      <w:r w:rsidR="00087FF9" w:rsidRPr="00DF12F6">
        <w:rPr>
          <w:rFonts w:ascii="Times New Roman" w:hAnsi="Times New Roman" w:cs="Times New Roman"/>
          <w:color w:val="FF0000"/>
          <w:sz w:val="24"/>
          <w:szCs w:val="24"/>
        </w:rPr>
        <w:t>«</w:t>
      </w:r>
      <w:r w:rsidR="004336A9" w:rsidRPr="00DF12F6">
        <w:rPr>
          <w:rFonts w:ascii="Times New Roman" w:hAnsi="Times New Roman" w:cs="Times New Roman"/>
          <w:color w:val="FF0000"/>
          <w:sz w:val="24"/>
          <w:szCs w:val="24"/>
        </w:rPr>
        <w:t>31</w:t>
      </w:r>
      <w:r w:rsidR="00087FF9" w:rsidRPr="00DF12F6">
        <w:rPr>
          <w:rFonts w:ascii="Times New Roman" w:hAnsi="Times New Roman" w:cs="Times New Roman"/>
          <w:color w:val="FF0000"/>
          <w:sz w:val="24"/>
          <w:szCs w:val="24"/>
        </w:rPr>
        <w:t>»</w:t>
      </w:r>
      <w:r w:rsidR="004336A9" w:rsidRPr="00DF12F6">
        <w:rPr>
          <w:rFonts w:ascii="Times New Roman" w:hAnsi="Times New Roman" w:cs="Times New Roman"/>
          <w:color w:val="FF0000"/>
          <w:sz w:val="24"/>
          <w:szCs w:val="24"/>
        </w:rPr>
        <w:t xml:space="preserve"> мая</w:t>
      </w:r>
      <w:r w:rsidRPr="00DF12F6">
        <w:rPr>
          <w:rFonts w:ascii="Times New Roman" w:hAnsi="Times New Roman" w:cs="Times New Roman"/>
          <w:color w:val="FF0000"/>
          <w:sz w:val="24"/>
          <w:szCs w:val="24"/>
        </w:rPr>
        <w:t xml:space="preserve"> 20</w:t>
      </w:r>
      <w:r w:rsidR="00DF12F6" w:rsidRPr="00DF12F6">
        <w:rPr>
          <w:rFonts w:ascii="Times New Roman" w:hAnsi="Times New Roman" w:cs="Times New Roman"/>
          <w:color w:val="FF0000"/>
          <w:sz w:val="24"/>
          <w:szCs w:val="24"/>
        </w:rPr>
        <w:t>2</w:t>
      </w:r>
      <w:r w:rsidR="00DD1B9E">
        <w:rPr>
          <w:rFonts w:ascii="Times New Roman" w:hAnsi="Times New Roman" w:cs="Times New Roman"/>
          <w:color w:val="FF0000"/>
          <w:sz w:val="24"/>
          <w:szCs w:val="24"/>
        </w:rPr>
        <w:t>4</w:t>
      </w:r>
      <w:bookmarkStart w:id="6" w:name="_GoBack"/>
      <w:bookmarkEnd w:id="6"/>
      <w:r w:rsidRPr="00DF12F6">
        <w:rPr>
          <w:rFonts w:ascii="Times New Roman" w:hAnsi="Times New Roman" w:cs="Times New Roman"/>
          <w:color w:val="FF0000"/>
          <w:sz w:val="24"/>
          <w:szCs w:val="24"/>
        </w:rPr>
        <w:t xml:space="preserve"> г.</w:t>
      </w:r>
    </w:p>
    <w:p w:rsidR="004036EA" w:rsidRPr="006B0FE6" w:rsidRDefault="004036EA" w:rsidP="00E846F8">
      <w:pPr>
        <w:pStyle w:val="ConsPlusNormal"/>
        <w:ind w:firstLine="540"/>
        <w:jc w:val="both"/>
        <w:rPr>
          <w:rFonts w:ascii="Times New Roman" w:hAnsi="Times New Roman" w:cs="Times New Roman"/>
          <w:sz w:val="24"/>
          <w:szCs w:val="24"/>
        </w:rPr>
      </w:pPr>
      <w:r w:rsidRPr="006B0FE6">
        <w:rPr>
          <w:rFonts w:ascii="Times New Roman" w:hAnsi="Times New Roman" w:cs="Times New Roman"/>
          <w:sz w:val="24"/>
          <w:szCs w:val="24"/>
        </w:rPr>
        <w:t xml:space="preserve">Договор составлен в </w:t>
      </w:r>
      <w:r w:rsidR="000128D5" w:rsidRPr="006B0FE6">
        <w:rPr>
          <w:rFonts w:ascii="Times New Roman" w:hAnsi="Times New Roman" w:cs="Times New Roman"/>
          <w:sz w:val="24"/>
          <w:szCs w:val="24"/>
        </w:rPr>
        <w:t>двух</w:t>
      </w:r>
      <w:r w:rsidRPr="006B0FE6">
        <w:rPr>
          <w:rFonts w:ascii="Times New Roman" w:hAnsi="Times New Roman" w:cs="Times New Roman"/>
          <w:sz w:val="24"/>
          <w:szCs w:val="24"/>
        </w:rPr>
        <w:t xml:space="preserve"> экземплярах, имеющих равную юридическую силу.</w:t>
      </w:r>
    </w:p>
    <w:p w:rsidR="00CA39F3" w:rsidRPr="006B0FE6" w:rsidRDefault="00CA39F3" w:rsidP="00E846F8">
      <w:pPr>
        <w:pStyle w:val="ConsPlusNormal"/>
        <w:ind w:firstLine="540"/>
        <w:jc w:val="both"/>
        <w:rPr>
          <w:rFonts w:ascii="Times New Roman" w:hAnsi="Times New Roman" w:cs="Times New Roman"/>
          <w:sz w:val="24"/>
          <w:szCs w:val="24"/>
        </w:rPr>
      </w:pPr>
    </w:p>
    <w:p w:rsidR="00CA39F3" w:rsidRPr="006B0FE6" w:rsidRDefault="00CA39F3" w:rsidP="00CA39F3">
      <w:pPr>
        <w:pStyle w:val="10"/>
        <w:shd w:val="clear" w:color="auto" w:fill="auto"/>
        <w:tabs>
          <w:tab w:val="left" w:pos="284"/>
          <w:tab w:val="left" w:pos="567"/>
        </w:tabs>
        <w:spacing w:after="0" w:line="240" w:lineRule="auto"/>
        <w:jc w:val="center"/>
        <w:rPr>
          <w:b w:val="0"/>
          <w:sz w:val="24"/>
          <w:szCs w:val="24"/>
        </w:rPr>
      </w:pPr>
      <w:bookmarkStart w:id="7" w:name="bookmark11"/>
      <w:r w:rsidRPr="006B0FE6">
        <w:rPr>
          <w:b w:val="0"/>
          <w:sz w:val="24"/>
          <w:szCs w:val="24"/>
        </w:rPr>
        <w:t xml:space="preserve">9. </w:t>
      </w:r>
      <w:bookmarkEnd w:id="7"/>
      <w:r w:rsidRPr="006B0FE6">
        <w:rPr>
          <w:b w:val="0"/>
          <w:sz w:val="24"/>
          <w:szCs w:val="24"/>
        </w:rPr>
        <w:t>Антикоррупционная оговорка</w:t>
      </w:r>
    </w:p>
    <w:p w:rsidR="00CA39F3" w:rsidRPr="006B0FE6" w:rsidRDefault="00CA39F3" w:rsidP="00CA39F3">
      <w:pPr>
        <w:pStyle w:val="20"/>
        <w:shd w:val="clear" w:color="auto" w:fill="auto"/>
        <w:tabs>
          <w:tab w:val="left" w:pos="567"/>
        </w:tabs>
        <w:spacing w:line="240" w:lineRule="auto"/>
        <w:rPr>
          <w:sz w:val="24"/>
          <w:szCs w:val="24"/>
        </w:rPr>
      </w:pPr>
      <w:r w:rsidRPr="006B0FE6">
        <w:rPr>
          <w:sz w:val="24"/>
          <w:szCs w:val="24"/>
        </w:rPr>
        <w:tab/>
      </w:r>
      <w:r w:rsidRPr="006B0FE6">
        <w:rPr>
          <w:sz w:val="24"/>
          <w:szCs w:val="24"/>
        </w:rPr>
        <w:tab/>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A39F3" w:rsidRPr="006B0FE6" w:rsidRDefault="00CA39F3" w:rsidP="00CA39F3">
      <w:pPr>
        <w:pStyle w:val="20"/>
        <w:shd w:val="clear" w:color="auto" w:fill="auto"/>
        <w:tabs>
          <w:tab w:val="left" w:pos="567"/>
        </w:tabs>
        <w:spacing w:line="240" w:lineRule="auto"/>
        <w:rPr>
          <w:sz w:val="24"/>
          <w:szCs w:val="24"/>
        </w:rPr>
      </w:pPr>
      <w:r w:rsidRPr="006B0FE6">
        <w:rPr>
          <w:sz w:val="24"/>
          <w:szCs w:val="24"/>
        </w:rPr>
        <w:tab/>
      </w:r>
      <w:r w:rsidRPr="006B0FE6">
        <w:rPr>
          <w:sz w:val="24"/>
          <w:szCs w:val="24"/>
        </w:rPr>
        <w:tab/>
        <w:t>9.2.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A39F3" w:rsidRPr="006B0FE6" w:rsidRDefault="00CA39F3" w:rsidP="00CA39F3">
      <w:pPr>
        <w:pStyle w:val="20"/>
        <w:shd w:val="clear" w:color="auto" w:fill="auto"/>
        <w:tabs>
          <w:tab w:val="left" w:pos="567"/>
        </w:tabs>
        <w:spacing w:line="240" w:lineRule="auto"/>
        <w:rPr>
          <w:sz w:val="24"/>
          <w:szCs w:val="24"/>
        </w:rPr>
      </w:pPr>
      <w:r w:rsidRPr="006B0FE6">
        <w:rPr>
          <w:sz w:val="24"/>
          <w:szCs w:val="24"/>
        </w:rPr>
        <w:tab/>
      </w:r>
      <w:r w:rsidRPr="006B0FE6">
        <w:rPr>
          <w:sz w:val="24"/>
          <w:szCs w:val="24"/>
        </w:rPr>
        <w:tab/>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упомянутыми в данном пункте способами, ставящего работника в определенную зависимость и направленного на обеспечение выполнения этим работником каких-либо действий в п</w:t>
      </w:r>
      <w:r w:rsidR="008C7231" w:rsidRPr="006B0FE6">
        <w:rPr>
          <w:sz w:val="24"/>
          <w:szCs w:val="24"/>
        </w:rPr>
        <w:t>ользу стимулирующей его Стороны.</w:t>
      </w:r>
    </w:p>
    <w:p w:rsidR="00CA39F3" w:rsidRPr="006B0FE6" w:rsidRDefault="00CA39F3" w:rsidP="00CA39F3">
      <w:pPr>
        <w:pStyle w:val="20"/>
        <w:shd w:val="clear" w:color="auto" w:fill="auto"/>
        <w:tabs>
          <w:tab w:val="left" w:pos="567"/>
        </w:tabs>
        <w:spacing w:line="240" w:lineRule="auto"/>
        <w:rPr>
          <w:sz w:val="24"/>
          <w:szCs w:val="24"/>
        </w:rPr>
      </w:pPr>
      <w:r w:rsidRPr="006B0FE6">
        <w:rPr>
          <w:sz w:val="24"/>
          <w:szCs w:val="24"/>
        </w:rPr>
        <w:tab/>
      </w:r>
      <w:r w:rsidRPr="006B0FE6">
        <w:rPr>
          <w:sz w:val="24"/>
          <w:szCs w:val="24"/>
        </w:rPr>
        <w:tab/>
        <w:t>9.4. 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A39F3" w:rsidRPr="006B0FE6" w:rsidRDefault="00CA39F3" w:rsidP="00CA39F3">
      <w:pPr>
        <w:pStyle w:val="20"/>
        <w:shd w:val="clear" w:color="auto" w:fill="auto"/>
        <w:tabs>
          <w:tab w:val="left" w:pos="567"/>
        </w:tabs>
        <w:spacing w:line="240" w:lineRule="auto"/>
        <w:rPr>
          <w:sz w:val="24"/>
          <w:szCs w:val="24"/>
        </w:rPr>
      </w:pPr>
      <w:r w:rsidRPr="006B0FE6">
        <w:rPr>
          <w:sz w:val="24"/>
          <w:szCs w:val="24"/>
        </w:rPr>
        <w:tab/>
      </w:r>
      <w:r w:rsidRPr="006B0FE6">
        <w:rPr>
          <w:sz w:val="24"/>
          <w:szCs w:val="24"/>
        </w:rPr>
        <w:tab/>
        <w:t>9.5.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w:t>
      </w:r>
    </w:p>
    <w:p w:rsidR="00CA39F3" w:rsidRPr="006B0FE6" w:rsidRDefault="00CA39F3" w:rsidP="00CA39F3">
      <w:pPr>
        <w:pStyle w:val="20"/>
        <w:shd w:val="clear" w:color="auto" w:fill="auto"/>
        <w:tabs>
          <w:tab w:val="left" w:pos="567"/>
        </w:tabs>
        <w:spacing w:line="240" w:lineRule="auto"/>
        <w:rPr>
          <w:sz w:val="24"/>
          <w:szCs w:val="24"/>
        </w:rPr>
      </w:pPr>
      <w:r w:rsidRPr="006B0FE6">
        <w:rPr>
          <w:sz w:val="24"/>
          <w:szCs w:val="24"/>
        </w:rPr>
        <w:tab/>
      </w:r>
      <w:r w:rsidRPr="006B0FE6">
        <w:rPr>
          <w:sz w:val="24"/>
          <w:szCs w:val="24"/>
        </w:rPr>
        <w:tab/>
        <w:t xml:space="preserve">9.6. В письменном уведомлении Сторона обязана сослаться на факты или предоставить </w:t>
      </w:r>
      <w:r w:rsidRPr="006B0FE6">
        <w:rPr>
          <w:sz w:val="24"/>
          <w:szCs w:val="24"/>
        </w:rPr>
        <w:lastRenderedPageBreak/>
        <w:t>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Которые могут выражаться в действиях, квалифицируемых как дача или получение взятки, коммерческий подкуп, а также в действиях, нарушающих требования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10 (десяти) рабочих дней с даты направления письменного уведомления.</w:t>
      </w:r>
    </w:p>
    <w:p w:rsidR="00CA39F3" w:rsidRPr="006B0FE6" w:rsidRDefault="00CA39F3" w:rsidP="00CA39F3">
      <w:pPr>
        <w:pStyle w:val="20"/>
        <w:shd w:val="clear" w:color="auto" w:fill="auto"/>
        <w:tabs>
          <w:tab w:val="left" w:pos="567"/>
        </w:tabs>
        <w:spacing w:line="240" w:lineRule="auto"/>
        <w:rPr>
          <w:sz w:val="24"/>
          <w:szCs w:val="24"/>
        </w:rPr>
      </w:pPr>
      <w:r w:rsidRPr="006B0FE6">
        <w:rPr>
          <w:sz w:val="24"/>
          <w:szCs w:val="24"/>
        </w:rPr>
        <w:tab/>
      </w:r>
      <w:r w:rsidRPr="006B0FE6">
        <w:rPr>
          <w:sz w:val="24"/>
          <w:szCs w:val="24"/>
        </w:rPr>
        <w:tab/>
        <w:t>9.7. В случае нарушения одной Стороной обязательств воздержаться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A39F3" w:rsidRPr="006B0FE6" w:rsidRDefault="00CA39F3" w:rsidP="00CA39F3">
      <w:pPr>
        <w:rPr>
          <w:sz w:val="24"/>
          <w:szCs w:val="24"/>
        </w:rPr>
      </w:pPr>
    </w:p>
    <w:p w:rsidR="00CA39F3" w:rsidRPr="006B0FE6" w:rsidRDefault="00CA39F3" w:rsidP="00E846F8">
      <w:pPr>
        <w:pStyle w:val="ConsPlusNormal"/>
        <w:ind w:firstLine="540"/>
        <w:jc w:val="both"/>
        <w:rPr>
          <w:rFonts w:ascii="Times New Roman" w:hAnsi="Times New Roman" w:cs="Times New Roman"/>
          <w:sz w:val="24"/>
          <w:szCs w:val="24"/>
        </w:rPr>
      </w:pPr>
    </w:p>
    <w:p w:rsidR="004036EA" w:rsidRPr="006B0FE6" w:rsidRDefault="004036EA" w:rsidP="00E846F8">
      <w:pPr>
        <w:pStyle w:val="ConsPlusNormal"/>
        <w:rPr>
          <w:rFonts w:ascii="Times New Roman" w:hAnsi="Times New Roman" w:cs="Times New Roman"/>
          <w:sz w:val="24"/>
          <w:szCs w:val="24"/>
        </w:rPr>
      </w:pPr>
    </w:p>
    <w:tbl>
      <w:tblPr>
        <w:tblStyle w:val="a9"/>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084"/>
      </w:tblGrid>
      <w:tr w:rsidR="0048151D" w:rsidRPr="006B0FE6" w:rsidTr="00DB1939">
        <w:tc>
          <w:tcPr>
            <w:tcW w:w="4644" w:type="dxa"/>
          </w:tcPr>
          <w:p w:rsidR="0048151D" w:rsidRPr="00DB1939" w:rsidRDefault="0048151D" w:rsidP="004C5DEF">
            <w:pPr>
              <w:pStyle w:val="ConsPlusNonformat"/>
              <w:rPr>
                <w:rFonts w:ascii="Times New Roman" w:hAnsi="Times New Roman" w:cs="Times New Roman"/>
                <w:sz w:val="24"/>
                <w:szCs w:val="24"/>
              </w:rPr>
            </w:pPr>
            <w:r w:rsidRPr="00DB1939">
              <w:rPr>
                <w:rFonts w:ascii="Times New Roman" w:hAnsi="Times New Roman" w:cs="Times New Roman"/>
                <w:sz w:val="24"/>
                <w:szCs w:val="24"/>
              </w:rPr>
              <w:t>Исполнитель</w:t>
            </w:r>
          </w:p>
          <w:p w:rsidR="0048151D" w:rsidRPr="00DB1939" w:rsidRDefault="0048151D" w:rsidP="004C5DEF">
            <w:pPr>
              <w:pStyle w:val="aa"/>
              <w:jc w:val="left"/>
              <w:rPr>
                <w:rFonts w:ascii="Times New Roman" w:hAnsi="Times New Roman" w:cs="Times New Roman"/>
              </w:rPr>
            </w:pPr>
          </w:p>
          <w:p w:rsidR="0048151D" w:rsidRPr="00A16CF5" w:rsidRDefault="0048151D" w:rsidP="004C5DEF">
            <w:pPr>
              <w:pStyle w:val="aa"/>
              <w:jc w:val="left"/>
              <w:rPr>
                <w:rFonts w:ascii="Times New Roman" w:hAnsi="Times New Roman" w:cs="Times New Roman"/>
              </w:rPr>
            </w:pPr>
            <w:r w:rsidRPr="00A16CF5">
              <w:rPr>
                <w:rFonts w:ascii="Times New Roman" w:hAnsi="Times New Roman" w:cs="Times New Roman"/>
              </w:rPr>
              <w:t>МБОУ ООШ №1</w:t>
            </w:r>
          </w:p>
          <w:p w:rsidR="00696E67" w:rsidRPr="00A16CF5" w:rsidRDefault="00696E67" w:rsidP="00696E67">
            <w:pPr>
              <w:pStyle w:val="aa"/>
              <w:jc w:val="left"/>
              <w:rPr>
                <w:rFonts w:ascii="Times New Roman" w:hAnsi="Times New Roman" w:cs="Times New Roman"/>
              </w:rPr>
            </w:pPr>
            <w:r w:rsidRPr="00A16CF5">
              <w:rPr>
                <w:rFonts w:ascii="Times New Roman" w:hAnsi="Times New Roman" w:cs="Times New Roman"/>
              </w:rPr>
              <w:t>ОГРН 1022603428561</w:t>
            </w:r>
          </w:p>
          <w:p w:rsidR="00696E67" w:rsidRPr="00A16CF5" w:rsidRDefault="00696E67" w:rsidP="004C5DEF">
            <w:pPr>
              <w:pStyle w:val="aa"/>
              <w:jc w:val="left"/>
              <w:rPr>
                <w:rFonts w:ascii="Times New Roman" w:hAnsi="Times New Roman" w:cs="Times New Roman"/>
              </w:rPr>
            </w:pPr>
            <w:r w:rsidRPr="00A16CF5">
              <w:rPr>
                <w:rFonts w:ascii="Times New Roman" w:hAnsi="Times New Roman" w:cs="Times New Roman"/>
              </w:rPr>
              <w:t>г. Железноводск, ул. Энгельса, 29,</w:t>
            </w:r>
          </w:p>
          <w:p w:rsidR="0048151D" w:rsidRPr="00A16CF5" w:rsidRDefault="00696E67" w:rsidP="004C5DEF">
            <w:pPr>
              <w:pStyle w:val="aa"/>
              <w:jc w:val="left"/>
              <w:rPr>
                <w:rFonts w:ascii="Times New Roman" w:hAnsi="Times New Roman" w:cs="Times New Roman"/>
              </w:rPr>
            </w:pPr>
            <w:r w:rsidRPr="00A16CF5">
              <w:rPr>
                <w:rFonts w:ascii="Times New Roman" w:hAnsi="Times New Roman" w:cs="Times New Roman"/>
              </w:rPr>
              <w:t>ИНН/КПП 2627013556/ 262701001</w:t>
            </w:r>
          </w:p>
          <w:p w:rsidR="00A16CF5" w:rsidRDefault="00696E67" w:rsidP="00696E67">
            <w:pPr>
              <w:pStyle w:val="aa"/>
              <w:jc w:val="left"/>
              <w:rPr>
                <w:rFonts w:ascii="Times New Roman" w:hAnsi="Times New Roman" w:cs="Times New Roman"/>
              </w:rPr>
            </w:pPr>
            <w:r w:rsidRPr="00A16CF5">
              <w:rPr>
                <w:rFonts w:ascii="Times New Roman" w:hAnsi="Times New Roman" w:cs="Times New Roman"/>
              </w:rPr>
              <w:t>Наименование учреждения Банка России,</w:t>
            </w:r>
            <w:r w:rsidRPr="00A16CF5">
              <w:rPr>
                <w:rFonts w:ascii="Times New Roman" w:hAnsi="Times New Roman" w:cs="Times New Roman"/>
                <w:b/>
                <w:bCs/>
                <w:shd w:val="clear" w:color="auto" w:fill="FFFFFF"/>
              </w:rPr>
              <w:t xml:space="preserve"> </w:t>
            </w:r>
            <w:r w:rsidRPr="00A16CF5">
              <w:rPr>
                <w:rFonts w:ascii="Times New Roman" w:hAnsi="Times New Roman" w:cs="Times New Roman"/>
              </w:rPr>
              <w:t xml:space="preserve">Отделение Ставрополь Банка России // УФК по Ставропольскому краю </w:t>
            </w:r>
          </w:p>
          <w:p w:rsidR="00696E67" w:rsidRPr="00A16CF5" w:rsidRDefault="00696E67" w:rsidP="00696E67">
            <w:pPr>
              <w:pStyle w:val="aa"/>
              <w:jc w:val="left"/>
              <w:rPr>
                <w:rFonts w:ascii="Times New Roman" w:hAnsi="Times New Roman" w:cs="Times New Roman"/>
              </w:rPr>
            </w:pPr>
            <w:r w:rsidRPr="00A16CF5">
              <w:rPr>
                <w:rFonts w:ascii="Times New Roman" w:hAnsi="Times New Roman" w:cs="Times New Roman"/>
              </w:rPr>
              <w:t xml:space="preserve">г. Ставрополь </w:t>
            </w:r>
          </w:p>
          <w:p w:rsidR="00696E67" w:rsidRPr="00A16CF5" w:rsidRDefault="00696E67" w:rsidP="00696E67">
            <w:pPr>
              <w:rPr>
                <w:rFonts w:ascii="Times New Roman" w:hAnsi="Times New Roman" w:cs="Times New Roman"/>
                <w:sz w:val="24"/>
                <w:szCs w:val="24"/>
              </w:rPr>
            </w:pPr>
            <w:r w:rsidRPr="00A16CF5">
              <w:rPr>
                <w:rFonts w:ascii="Times New Roman" w:hAnsi="Times New Roman" w:cs="Times New Roman"/>
                <w:bCs/>
                <w:sz w:val="24"/>
                <w:szCs w:val="24"/>
                <w:shd w:val="clear" w:color="auto" w:fill="FFFFFF"/>
              </w:rPr>
              <w:t>К/с 40102810345370000013</w:t>
            </w:r>
          </w:p>
          <w:p w:rsidR="00696E67" w:rsidRPr="00A16CF5" w:rsidRDefault="00696E67" w:rsidP="00696E67">
            <w:pPr>
              <w:pStyle w:val="aa"/>
              <w:jc w:val="left"/>
              <w:rPr>
                <w:rFonts w:ascii="Times New Roman" w:hAnsi="Times New Roman" w:cs="Times New Roman"/>
              </w:rPr>
            </w:pPr>
            <w:r w:rsidRPr="00A16CF5">
              <w:rPr>
                <w:rFonts w:ascii="Times New Roman" w:hAnsi="Times New Roman" w:cs="Times New Roman"/>
              </w:rPr>
              <w:t>БИК  010702101</w:t>
            </w:r>
          </w:p>
          <w:p w:rsidR="0048151D" w:rsidRPr="00A16CF5" w:rsidRDefault="0048151D" w:rsidP="004C5DEF">
            <w:pPr>
              <w:pStyle w:val="aa"/>
              <w:jc w:val="left"/>
              <w:rPr>
                <w:rFonts w:ascii="Times New Roman" w:hAnsi="Times New Roman" w:cs="Times New Roman"/>
              </w:rPr>
            </w:pPr>
            <w:r w:rsidRPr="00A16CF5">
              <w:rPr>
                <w:rFonts w:ascii="Times New Roman" w:hAnsi="Times New Roman" w:cs="Times New Roman"/>
              </w:rPr>
              <w:t xml:space="preserve">Р/с  </w:t>
            </w:r>
            <w:r w:rsidR="00696E67" w:rsidRPr="00A16CF5">
              <w:rPr>
                <w:rFonts w:ascii="Times New Roman" w:hAnsi="Times New Roman" w:cs="Times New Roman"/>
              </w:rPr>
              <w:t>03234643077120002100</w:t>
            </w:r>
          </w:p>
          <w:p w:rsidR="00696E67" w:rsidRPr="00A16CF5" w:rsidRDefault="00696E67" w:rsidP="00696E67">
            <w:pPr>
              <w:rPr>
                <w:rFonts w:ascii="Times New Roman" w:hAnsi="Times New Roman" w:cs="Times New Roman"/>
                <w:sz w:val="24"/>
                <w:szCs w:val="24"/>
              </w:rPr>
            </w:pPr>
            <w:r w:rsidRPr="00A16CF5">
              <w:rPr>
                <w:rFonts w:ascii="Times New Roman" w:hAnsi="Times New Roman" w:cs="Times New Roman"/>
                <w:sz w:val="24"/>
                <w:szCs w:val="24"/>
              </w:rPr>
              <w:t>Наименование органа, в котором открыт лицевой счет, УФК по Ставропольскому краю</w:t>
            </w:r>
          </w:p>
          <w:p w:rsidR="00696E67" w:rsidRPr="00A16CF5" w:rsidRDefault="00696E67" w:rsidP="004C5DEF">
            <w:pPr>
              <w:pStyle w:val="aa"/>
              <w:jc w:val="left"/>
              <w:rPr>
                <w:rFonts w:ascii="Times New Roman" w:hAnsi="Times New Roman" w:cs="Times New Roman"/>
              </w:rPr>
            </w:pPr>
            <w:r w:rsidRPr="00A16CF5">
              <w:rPr>
                <w:rFonts w:ascii="Times New Roman" w:hAnsi="Times New Roman" w:cs="Times New Roman"/>
              </w:rPr>
              <w:t>Лицевой счет 20216Э46840</w:t>
            </w:r>
          </w:p>
          <w:p w:rsidR="00696E67" w:rsidRPr="00DB1939" w:rsidRDefault="00696E67" w:rsidP="00696E67">
            <w:pPr>
              <w:rPr>
                <w:rFonts w:ascii="Times New Roman" w:hAnsi="Times New Roman" w:cs="Times New Roman"/>
              </w:rPr>
            </w:pPr>
          </w:p>
          <w:p w:rsidR="004C5DEF" w:rsidRPr="00DB1939" w:rsidRDefault="0048151D" w:rsidP="004C5DEF">
            <w:pPr>
              <w:pStyle w:val="aa"/>
              <w:jc w:val="left"/>
              <w:rPr>
                <w:rFonts w:ascii="Times New Roman" w:hAnsi="Times New Roman" w:cs="Times New Roman"/>
              </w:rPr>
            </w:pPr>
            <w:r w:rsidRPr="00DB1939">
              <w:rPr>
                <w:rFonts w:ascii="Times New Roman" w:hAnsi="Times New Roman" w:cs="Times New Roman"/>
              </w:rPr>
              <w:t xml:space="preserve">Директор </w:t>
            </w:r>
            <w:r w:rsidR="004C5DEF" w:rsidRPr="00DB1939">
              <w:rPr>
                <w:rFonts w:ascii="Times New Roman" w:hAnsi="Times New Roman" w:cs="Times New Roman"/>
              </w:rPr>
              <w:t>МБОУ ООШ №1</w:t>
            </w:r>
          </w:p>
          <w:p w:rsidR="00D66FA6" w:rsidRPr="00DB1939" w:rsidRDefault="00D66FA6" w:rsidP="004C5DEF">
            <w:pPr>
              <w:pStyle w:val="aa"/>
              <w:jc w:val="left"/>
              <w:rPr>
                <w:rFonts w:ascii="Times New Roman" w:hAnsi="Times New Roman" w:cs="Times New Roman"/>
              </w:rPr>
            </w:pPr>
          </w:p>
          <w:p w:rsidR="0048151D" w:rsidRPr="00DB1939" w:rsidRDefault="0048151D" w:rsidP="004C5DEF">
            <w:pPr>
              <w:pStyle w:val="aa"/>
              <w:jc w:val="left"/>
              <w:rPr>
                <w:rFonts w:ascii="Times New Roman" w:hAnsi="Times New Roman" w:cs="Times New Roman"/>
              </w:rPr>
            </w:pPr>
            <w:r w:rsidRPr="00DB1939">
              <w:rPr>
                <w:rFonts w:ascii="Times New Roman" w:hAnsi="Times New Roman" w:cs="Times New Roman"/>
              </w:rPr>
              <w:t>__________________   / М.А. Короткова/</w:t>
            </w:r>
          </w:p>
          <w:p w:rsidR="0048151D" w:rsidRPr="00DB1939" w:rsidRDefault="0048151D" w:rsidP="004C5DEF">
            <w:pPr>
              <w:pStyle w:val="ConsPlusNormal"/>
              <w:rPr>
                <w:rFonts w:ascii="Times New Roman" w:hAnsi="Times New Roman" w:cs="Times New Roman"/>
                <w:sz w:val="24"/>
                <w:szCs w:val="24"/>
              </w:rPr>
            </w:pPr>
            <w:r w:rsidRPr="00DB1939">
              <w:rPr>
                <w:rFonts w:ascii="Times New Roman" w:hAnsi="Times New Roman" w:cs="Times New Roman"/>
                <w:sz w:val="24"/>
                <w:szCs w:val="24"/>
              </w:rPr>
              <w:t>М.П.</w:t>
            </w:r>
          </w:p>
        </w:tc>
        <w:tc>
          <w:tcPr>
            <w:tcW w:w="5084" w:type="dxa"/>
          </w:tcPr>
          <w:p w:rsidR="0048151D" w:rsidRDefault="0048151D" w:rsidP="004C5DEF">
            <w:pPr>
              <w:pStyle w:val="ConsPlusNormal"/>
              <w:rPr>
                <w:rFonts w:ascii="Times New Roman" w:hAnsi="Times New Roman" w:cs="Times New Roman"/>
                <w:sz w:val="24"/>
                <w:szCs w:val="24"/>
              </w:rPr>
            </w:pPr>
            <w:r w:rsidRPr="006B0FE6">
              <w:rPr>
                <w:rFonts w:ascii="Times New Roman" w:hAnsi="Times New Roman" w:cs="Times New Roman"/>
                <w:sz w:val="24"/>
                <w:szCs w:val="24"/>
              </w:rPr>
              <w:t>Заказчик</w:t>
            </w:r>
            <w:r>
              <w:rPr>
                <w:rFonts w:ascii="Times New Roman" w:hAnsi="Times New Roman" w:cs="Times New Roman"/>
                <w:sz w:val="24"/>
                <w:szCs w:val="24"/>
              </w:rPr>
              <w:t xml:space="preserve"> (родитель)</w:t>
            </w:r>
            <w:r w:rsidRPr="006B0FE6">
              <w:rPr>
                <w:rFonts w:ascii="Times New Roman" w:hAnsi="Times New Roman" w:cs="Times New Roman"/>
                <w:sz w:val="24"/>
                <w:szCs w:val="24"/>
              </w:rPr>
              <w:t xml:space="preserve"> </w:t>
            </w:r>
          </w:p>
          <w:p w:rsidR="0048151D" w:rsidRDefault="0048151D" w:rsidP="004C5DEF">
            <w:pPr>
              <w:pStyle w:val="ConsPlusNormal"/>
              <w:rPr>
                <w:rFonts w:ascii="Times New Roman" w:hAnsi="Times New Roman" w:cs="Times New Roman"/>
                <w:sz w:val="24"/>
                <w:szCs w:val="24"/>
              </w:rPr>
            </w:pPr>
          </w:p>
          <w:p w:rsidR="0048151D" w:rsidRPr="006B0FE6" w:rsidRDefault="0048151D" w:rsidP="004C5DEF">
            <w:pPr>
              <w:pStyle w:val="ConsPlusNormal"/>
              <w:rPr>
                <w:rFonts w:ascii="Times New Roman" w:hAnsi="Times New Roman" w:cs="Times New Roman"/>
                <w:sz w:val="24"/>
                <w:szCs w:val="24"/>
              </w:rPr>
            </w:pPr>
            <w:r w:rsidRPr="006B0FE6">
              <w:rPr>
                <w:rFonts w:ascii="Times New Roman" w:hAnsi="Times New Roman" w:cs="Times New Roman"/>
                <w:sz w:val="24"/>
                <w:szCs w:val="24"/>
              </w:rPr>
              <w:t>________________________________</w:t>
            </w:r>
            <w:r w:rsidR="004C5DEF">
              <w:rPr>
                <w:rFonts w:ascii="Times New Roman" w:hAnsi="Times New Roman" w:cs="Times New Roman"/>
                <w:sz w:val="24"/>
                <w:szCs w:val="24"/>
              </w:rPr>
              <w:t>________</w:t>
            </w:r>
          </w:p>
          <w:p w:rsidR="004C5DEF" w:rsidRDefault="0048151D" w:rsidP="004C5DEF">
            <w:pPr>
              <w:pStyle w:val="ConsPlusNonformat"/>
              <w:rPr>
                <w:rFonts w:ascii="Times New Roman" w:hAnsi="Times New Roman" w:cs="Times New Roman"/>
                <w:sz w:val="24"/>
                <w:szCs w:val="24"/>
              </w:rPr>
            </w:pPr>
            <w:r w:rsidRPr="006B0FE6">
              <w:rPr>
                <w:rFonts w:ascii="Times New Roman" w:hAnsi="Times New Roman" w:cs="Times New Roman"/>
                <w:sz w:val="24"/>
                <w:szCs w:val="24"/>
                <w:vertAlign w:val="superscript"/>
              </w:rPr>
              <w:t>(Ф.И.О.)</w:t>
            </w:r>
            <w:r w:rsidRPr="006B0FE6">
              <w:rPr>
                <w:rFonts w:ascii="Times New Roman" w:hAnsi="Times New Roman" w:cs="Times New Roman"/>
                <w:sz w:val="24"/>
                <w:szCs w:val="24"/>
              </w:rPr>
              <w:t xml:space="preserve"> </w:t>
            </w:r>
          </w:p>
          <w:p w:rsidR="0048151D" w:rsidRPr="006B0FE6" w:rsidRDefault="004C5DEF" w:rsidP="004C5DEF">
            <w:pPr>
              <w:pStyle w:val="ConsPlusNonformat"/>
              <w:rPr>
                <w:rFonts w:ascii="Times New Roman" w:hAnsi="Times New Roman" w:cs="Times New Roman"/>
                <w:sz w:val="24"/>
                <w:szCs w:val="24"/>
              </w:rPr>
            </w:pPr>
            <w:r>
              <w:rPr>
                <w:rFonts w:ascii="Times New Roman" w:hAnsi="Times New Roman" w:cs="Times New Roman"/>
                <w:sz w:val="24"/>
                <w:szCs w:val="24"/>
              </w:rPr>
              <w:t>_________</w:t>
            </w:r>
            <w:r w:rsidR="0048151D" w:rsidRPr="006B0FE6">
              <w:rPr>
                <w:rFonts w:ascii="Times New Roman" w:hAnsi="Times New Roman" w:cs="Times New Roman"/>
                <w:sz w:val="24"/>
                <w:szCs w:val="24"/>
              </w:rPr>
              <w:t xml:space="preserve">_______________________________ </w:t>
            </w:r>
          </w:p>
          <w:p w:rsidR="0048151D" w:rsidRPr="006B0FE6" w:rsidRDefault="0048151D" w:rsidP="004C5DEF">
            <w:pPr>
              <w:pStyle w:val="ConsPlusNonformat"/>
              <w:rPr>
                <w:rFonts w:ascii="Times New Roman" w:hAnsi="Times New Roman" w:cs="Times New Roman"/>
                <w:sz w:val="24"/>
                <w:szCs w:val="24"/>
              </w:rPr>
            </w:pPr>
          </w:p>
          <w:p w:rsidR="0048151D" w:rsidRPr="006B0FE6" w:rsidRDefault="0048151D" w:rsidP="004C5DEF">
            <w:pPr>
              <w:pStyle w:val="ConsPlusNonformat"/>
              <w:rPr>
                <w:rFonts w:ascii="Times New Roman" w:hAnsi="Times New Roman" w:cs="Times New Roman"/>
                <w:sz w:val="24"/>
                <w:szCs w:val="24"/>
              </w:rPr>
            </w:pPr>
            <w:r w:rsidRPr="006B0FE6">
              <w:rPr>
                <w:rFonts w:ascii="Times New Roman" w:hAnsi="Times New Roman" w:cs="Times New Roman"/>
                <w:sz w:val="24"/>
                <w:szCs w:val="24"/>
              </w:rPr>
              <w:t>______________________________</w:t>
            </w:r>
            <w:r w:rsidR="004C5DEF">
              <w:rPr>
                <w:rFonts w:ascii="Times New Roman" w:hAnsi="Times New Roman" w:cs="Times New Roman"/>
                <w:sz w:val="24"/>
                <w:szCs w:val="24"/>
              </w:rPr>
              <w:t>__________</w:t>
            </w:r>
          </w:p>
          <w:p w:rsidR="0048151D" w:rsidRPr="006B0FE6" w:rsidRDefault="0048151D" w:rsidP="004C5DEF">
            <w:pPr>
              <w:pStyle w:val="ConsPlusNonformat"/>
              <w:rPr>
                <w:rFonts w:ascii="Times New Roman" w:hAnsi="Times New Roman" w:cs="Times New Roman"/>
                <w:sz w:val="24"/>
                <w:szCs w:val="24"/>
                <w:vertAlign w:val="superscript"/>
              </w:rPr>
            </w:pPr>
            <w:r w:rsidRPr="006B0FE6">
              <w:rPr>
                <w:rFonts w:ascii="Times New Roman" w:hAnsi="Times New Roman" w:cs="Times New Roman"/>
                <w:sz w:val="24"/>
                <w:szCs w:val="24"/>
                <w:vertAlign w:val="superscript"/>
              </w:rPr>
              <w:t>(адрес места жительства)</w:t>
            </w:r>
          </w:p>
          <w:p w:rsidR="0048151D" w:rsidRPr="006B0FE6" w:rsidRDefault="0048151D" w:rsidP="004C5DEF">
            <w:pPr>
              <w:rPr>
                <w:rFonts w:ascii="Times New Roman" w:hAnsi="Times New Roman" w:cs="Times New Roman"/>
                <w:sz w:val="24"/>
                <w:szCs w:val="24"/>
              </w:rPr>
            </w:pPr>
            <w:r w:rsidRPr="006B0FE6">
              <w:rPr>
                <w:rFonts w:ascii="Times New Roman" w:hAnsi="Times New Roman" w:cs="Times New Roman"/>
                <w:sz w:val="24"/>
                <w:szCs w:val="24"/>
              </w:rPr>
              <w:t>_________________________________</w:t>
            </w:r>
            <w:r w:rsidR="004C5DEF">
              <w:rPr>
                <w:rFonts w:ascii="Times New Roman" w:hAnsi="Times New Roman" w:cs="Times New Roman"/>
                <w:sz w:val="24"/>
                <w:szCs w:val="24"/>
              </w:rPr>
              <w:t>_______</w:t>
            </w:r>
          </w:p>
          <w:p w:rsidR="0048151D" w:rsidRPr="006B0FE6" w:rsidRDefault="0048151D" w:rsidP="004C5DEF">
            <w:pPr>
              <w:rPr>
                <w:rFonts w:ascii="Arial" w:hAnsi="Arial" w:cs="Arial"/>
                <w:sz w:val="24"/>
                <w:szCs w:val="24"/>
              </w:rPr>
            </w:pPr>
          </w:p>
          <w:p w:rsidR="0048151D" w:rsidRPr="006B0FE6" w:rsidRDefault="0048151D" w:rsidP="004C5DEF">
            <w:pPr>
              <w:pStyle w:val="ConsPlusNormal"/>
              <w:rPr>
                <w:rFonts w:ascii="Times New Roman" w:hAnsi="Times New Roman" w:cs="Times New Roman"/>
                <w:sz w:val="24"/>
                <w:szCs w:val="24"/>
              </w:rPr>
            </w:pPr>
            <w:r w:rsidRPr="006B0FE6">
              <w:rPr>
                <w:rFonts w:ascii="Times New Roman" w:hAnsi="Times New Roman" w:cs="Times New Roman"/>
                <w:sz w:val="24"/>
                <w:szCs w:val="24"/>
              </w:rPr>
              <w:t>________________________________</w:t>
            </w:r>
            <w:r w:rsidR="004C5DEF">
              <w:rPr>
                <w:rFonts w:ascii="Times New Roman" w:hAnsi="Times New Roman" w:cs="Times New Roman"/>
                <w:sz w:val="24"/>
                <w:szCs w:val="24"/>
              </w:rPr>
              <w:t>________</w:t>
            </w:r>
            <w:r w:rsidRPr="006B0FE6">
              <w:rPr>
                <w:rFonts w:ascii="Times New Roman" w:hAnsi="Times New Roman" w:cs="Times New Roman"/>
                <w:sz w:val="24"/>
                <w:szCs w:val="24"/>
              </w:rPr>
              <w:t xml:space="preserve"> </w:t>
            </w:r>
            <w:r w:rsidRPr="006B0FE6">
              <w:rPr>
                <w:rFonts w:ascii="Times New Roman" w:hAnsi="Times New Roman" w:cs="Times New Roman"/>
                <w:sz w:val="24"/>
                <w:szCs w:val="24"/>
                <w:vertAlign w:val="superscript"/>
              </w:rPr>
              <w:t>(паспортные данные)</w:t>
            </w:r>
          </w:p>
          <w:p w:rsidR="0048151D" w:rsidRPr="006B0FE6" w:rsidRDefault="0048151D" w:rsidP="004C5DEF">
            <w:pPr>
              <w:rPr>
                <w:rFonts w:ascii="Arial" w:hAnsi="Arial" w:cs="Arial"/>
                <w:sz w:val="24"/>
                <w:szCs w:val="24"/>
              </w:rPr>
            </w:pPr>
            <w:r w:rsidRPr="006B0FE6">
              <w:rPr>
                <w:rFonts w:ascii="Times New Roman" w:hAnsi="Times New Roman" w:cs="Times New Roman"/>
                <w:sz w:val="24"/>
                <w:szCs w:val="24"/>
              </w:rPr>
              <w:t>_________________________________</w:t>
            </w:r>
            <w:r w:rsidR="004C5DEF">
              <w:rPr>
                <w:rFonts w:ascii="Times New Roman" w:hAnsi="Times New Roman" w:cs="Times New Roman"/>
                <w:sz w:val="24"/>
                <w:szCs w:val="24"/>
              </w:rPr>
              <w:t>_______</w:t>
            </w:r>
          </w:p>
          <w:p w:rsidR="0048151D" w:rsidRPr="006B0FE6" w:rsidRDefault="0048151D" w:rsidP="004C5DEF">
            <w:pPr>
              <w:pStyle w:val="ConsPlusNormal"/>
              <w:rPr>
                <w:rFonts w:ascii="Times New Roman" w:hAnsi="Times New Roman" w:cs="Times New Roman"/>
                <w:sz w:val="24"/>
                <w:szCs w:val="24"/>
              </w:rPr>
            </w:pPr>
            <w:r w:rsidRPr="006B0FE6">
              <w:rPr>
                <w:rFonts w:ascii="Times New Roman" w:hAnsi="Times New Roman" w:cs="Times New Roman"/>
                <w:sz w:val="24"/>
                <w:szCs w:val="24"/>
                <w:vertAlign w:val="superscript"/>
              </w:rPr>
              <w:t>(подпись)</w:t>
            </w:r>
          </w:p>
        </w:tc>
      </w:tr>
    </w:tbl>
    <w:p w:rsidR="007D55BA" w:rsidRDefault="007D55BA" w:rsidP="00E846F8">
      <w:pPr>
        <w:spacing w:line="240" w:lineRule="auto"/>
        <w:rPr>
          <w:rFonts w:ascii="Times New Roman" w:hAnsi="Times New Roman" w:cs="Times New Roman"/>
          <w:sz w:val="24"/>
          <w:szCs w:val="24"/>
        </w:rPr>
      </w:pPr>
      <w:bookmarkStart w:id="8" w:name="Par250"/>
      <w:bookmarkStart w:id="9" w:name="Par257"/>
      <w:bookmarkEnd w:id="8"/>
      <w:bookmarkEnd w:id="9"/>
    </w:p>
    <w:p w:rsidR="00696E67" w:rsidRPr="006B0FE6" w:rsidRDefault="00696E67" w:rsidP="00E846F8">
      <w:pPr>
        <w:spacing w:line="240" w:lineRule="auto"/>
        <w:rPr>
          <w:rFonts w:ascii="Times New Roman" w:hAnsi="Times New Roman" w:cs="Times New Roman"/>
          <w:sz w:val="24"/>
          <w:szCs w:val="24"/>
        </w:rPr>
      </w:pPr>
    </w:p>
    <w:sectPr w:rsidR="00696E67" w:rsidRPr="006B0FE6" w:rsidSect="006B0FE6">
      <w:pgSz w:w="11906" w:h="16838"/>
      <w:pgMar w:top="993" w:right="566" w:bottom="993"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FF" w:rsidRDefault="009666FF">
      <w:pPr>
        <w:spacing w:after="0" w:line="240" w:lineRule="auto"/>
      </w:pPr>
      <w:r>
        <w:separator/>
      </w:r>
    </w:p>
  </w:endnote>
  <w:endnote w:type="continuationSeparator" w:id="0">
    <w:p w:rsidR="009666FF" w:rsidRDefault="0096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FF" w:rsidRDefault="009666FF">
      <w:pPr>
        <w:spacing w:after="0" w:line="240" w:lineRule="auto"/>
      </w:pPr>
      <w:r>
        <w:separator/>
      </w:r>
    </w:p>
  </w:footnote>
  <w:footnote w:type="continuationSeparator" w:id="0">
    <w:p w:rsidR="009666FF" w:rsidRDefault="009666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90"/>
    <w:rsid w:val="000128D5"/>
    <w:rsid w:val="00025E28"/>
    <w:rsid w:val="00044D5E"/>
    <w:rsid w:val="00076A8D"/>
    <w:rsid w:val="00087FF9"/>
    <w:rsid w:val="000C0CA0"/>
    <w:rsid w:val="000E178E"/>
    <w:rsid w:val="00134FF1"/>
    <w:rsid w:val="00147543"/>
    <w:rsid w:val="001614CD"/>
    <w:rsid w:val="002A52AA"/>
    <w:rsid w:val="003002F0"/>
    <w:rsid w:val="003201D3"/>
    <w:rsid w:val="00347576"/>
    <w:rsid w:val="0038734A"/>
    <w:rsid w:val="003B0290"/>
    <w:rsid w:val="003B6F30"/>
    <w:rsid w:val="004036EA"/>
    <w:rsid w:val="004336A9"/>
    <w:rsid w:val="0048151D"/>
    <w:rsid w:val="004B12F6"/>
    <w:rsid w:val="004B50D3"/>
    <w:rsid w:val="004C5DEF"/>
    <w:rsid w:val="004D2122"/>
    <w:rsid w:val="004F3092"/>
    <w:rsid w:val="00500D0E"/>
    <w:rsid w:val="00587849"/>
    <w:rsid w:val="005C77B4"/>
    <w:rsid w:val="005C7BC8"/>
    <w:rsid w:val="005D39B9"/>
    <w:rsid w:val="005F0CFC"/>
    <w:rsid w:val="00625AB4"/>
    <w:rsid w:val="00635AF0"/>
    <w:rsid w:val="0064183E"/>
    <w:rsid w:val="00666AA6"/>
    <w:rsid w:val="00696E67"/>
    <w:rsid w:val="006B0FE6"/>
    <w:rsid w:val="006C6694"/>
    <w:rsid w:val="006D2A1F"/>
    <w:rsid w:val="00714823"/>
    <w:rsid w:val="00723A47"/>
    <w:rsid w:val="007C4BCD"/>
    <w:rsid w:val="007C7620"/>
    <w:rsid w:val="007D55BA"/>
    <w:rsid w:val="007F3025"/>
    <w:rsid w:val="00844230"/>
    <w:rsid w:val="008C7231"/>
    <w:rsid w:val="009607A6"/>
    <w:rsid w:val="009666FF"/>
    <w:rsid w:val="00974FB2"/>
    <w:rsid w:val="009C28D3"/>
    <w:rsid w:val="009D1283"/>
    <w:rsid w:val="009D3634"/>
    <w:rsid w:val="00A16CF5"/>
    <w:rsid w:val="00A45F2B"/>
    <w:rsid w:val="00A73727"/>
    <w:rsid w:val="00AA4635"/>
    <w:rsid w:val="00AB36A0"/>
    <w:rsid w:val="00B063F4"/>
    <w:rsid w:val="00B962E8"/>
    <w:rsid w:val="00BA007B"/>
    <w:rsid w:val="00BA74E3"/>
    <w:rsid w:val="00C0105C"/>
    <w:rsid w:val="00C36DCF"/>
    <w:rsid w:val="00C642A1"/>
    <w:rsid w:val="00C77E16"/>
    <w:rsid w:val="00CA39F3"/>
    <w:rsid w:val="00CB4AED"/>
    <w:rsid w:val="00CF50F7"/>
    <w:rsid w:val="00D4613F"/>
    <w:rsid w:val="00D56F9D"/>
    <w:rsid w:val="00D66FA6"/>
    <w:rsid w:val="00D74336"/>
    <w:rsid w:val="00DB1939"/>
    <w:rsid w:val="00DB2EA1"/>
    <w:rsid w:val="00DC4492"/>
    <w:rsid w:val="00DD1B9E"/>
    <w:rsid w:val="00DF12F6"/>
    <w:rsid w:val="00DF66C4"/>
    <w:rsid w:val="00E846F8"/>
    <w:rsid w:val="00EA1E33"/>
    <w:rsid w:val="00EE01DE"/>
    <w:rsid w:val="00F17EF2"/>
    <w:rsid w:val="00F54549"/>
    <w:rsid w:val="00FA01C4"/>
    <w:rsid w:val="00FB3A04"/>
    <w:rsid w:val="00FB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AC79"/>
  <w15:docId w15:val="{694CBD14-C67D-4FCA-B3E1-DC936766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alibr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6EA"/>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036E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036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5D39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9B9"/>
    <w:rPr>
      <w:rFonts w:asciiTheme="minorHAnsi" w:eastAsiaTheme="minorEastAsia" w:hAnsiTheme="minorHAnsi" w:cstheme="minorBidi"/>
      <w:sz w:val="22"/>
      <w:lang w:eastAsia="ru-RU"/>
    </w:rPr>
  </w:style>
  <w:style w:type="paragraph" w:styleId="a5">
    <w:name w:val="footer"/>
    <w:basedOn w:val="a"/>
    <w:link w:val="a6"/>
    <w:uiPriority w:val="99"/>
    <w:unhideWhenUsed/>
    <w:rsid w:val="005D39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9B9"/>
    <w:rPr>
      <w:rFonts w:asciiTheme="minorHAnsi" w:eastAsiaTheme="minorEastAsia" w:hAnsiTheme="minorHAnsi" w:cstheme="minorBidi"/>
      <w:sz w:val="22"/>
      <w:lang w:eastAsia="ru-RU"/>
    </w:rPr>
  </w:style>
  <w:style w:type="paragraph" w:styleId="a7">
    <w:name w:val="Balloon Text"/>
    <w:basedOn w:val="a"/>
    <w:link w:val="a8"/>
    <w:uiPriority w:val="99"/>
    <w:semiHidden/>
    <w:unhideWhenUsed/>
    <w:rsid w:val="005D39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39B9"/>
    <w:rPr>
      <w:rFonts w:ascii="Tahoma" w:eastAsiaTheme="minorEastAsia" w:hAnsi="Tahoma" w:cs="Tahoma"/>
      <w:sz w:val="16"/>
      <w:szCs w:val="16"/>
      <w:lang w:eastAsia="ru-RU"/>
    </w:rPr>
  </w:style>
  <w:style w:type="table" w:styleId="a9">
    <w:name w:val="Table Grid"/>
    <w:basedOn w:val="a1"/>
    <w:uiPriority w:val="59"/>
    <w:rsid w:val="0001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аблицы (моноширинный)"/>
    <w:basedOn w:val="a"/>
    <w:next w:val="a"/>
    <w:rsid w:val="00C36DC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b">
    <w:name w:val="Цветовое выделение"/>
    <w:rsid w:val="007D55BA"/>
    <w:rPr>
      <w:b/>
      <w:bCs/>
      <w:color w:val="000080"/>
    </w:rPr>
  </w:style>
  <w:style w:type="character" w:customStyle="1" w:styleId="2">
    <w:name w:val="Основной текст (2)_"/>
    <w:basedOn w:val="a0"/>
    <w:link w:val="20"/>
    <w:locked/>
    <w:rsid w:val="00CA39F3"/>
    <w:rPr>
      <w:shd w:val="clear" w:color="auto" w:fill="FFFFFF"/>
    </w:rPr>
  </w:style>
  <w:style w:type="paragraph" w:customStyle="1" w:styleId="20">
    <w:name w:val="Основной текст (2)"/>
    <w:basedOn w:val="a"/>
    <w:link w:val="2"/>
    <w:rsid w:val="00CA39F3"/>
    <w:pPr>
      <w:widowControl w:val="0"/>
      <w:shd w:val="clear" w:color="auto" w:fill="FFFFFF"/>
      <w:spacing w:after="0" w:line="0" w:lineRule="atLeast"/>
      <w:jc w:val="both"/>
    </w:pPr>
    <w:rPr>
      <w:rFonts w:ascii="Times New Roman" w:eastAsia="Times New Roman" w:hAnsi="Times New Roman" w:cs="Calibri"/>
      <w:sz w:val="28"/>
      <w:lang w:eastAsia="en-US"/>
    </w:rPr>
  </w:style>
  <w:style w:type="character" w:customStyle="1" w:styleId="1">
    <w:name w:val="Заголовок №1_"/>
    <w:basedOn w:val="a0"/>
    <w:link w:val="10"/>
    <w:locked/>
    <w:rsid w:val="00CA39F3"/>
    <w:rPr>
      <w:b/>
      <w:bCs/>
      <w:shd w:val="clear" w:color="auto" w:fill="FFFFFF"/>
    </w:rPr>
  </w:style>
  <w:style w:type="paragraph" w:customStyle="1" w:styleId="10">
    <w:name w:val="Заголовок №1"/>
    <w:basedOn w:val="a"/>
    <w:link w:val="1"/>
    <w:rsid w:val="00CA39F3"/>
    <w:pPr>
      <w:widowControl w:val="0"/>
      <w:shd w:val="clear" w:color="auto" w:fill="FFFFFF"/>
      <w:spacing w:after="60" w:line="0" w:lineRule="atLeast"/>
      <w:outlineLvl w:val="0"/>
    </w:pPr>
    <w:rPr>
      <w:rFonts w:ascii="Times New Roman" w:eastAsia="Times New Roman" w:hAnsi="Times New Roman" w:cs="Calibri"/>
      <w:b/>
      <w:bCs/>
      <w:sz w:val="28"/>
      <w:lang w:eastAsia="en-US"/>
    </w:rPr>
  </w:style>
  <w:style w:type="paragraph" w:styleId="ac">
    <w:name w:val="List Paragraph"/>
    <w:basedOn w:val="a"/>
    <w:uiPriority w:val="34"/>
    <w:rsid w:val="00696E67"/>
    <w:pPr>
      <w:suppressAutoHyphens/>
      <w:spacing w:line="240" w:lineRule="auto"/>
      <w:ind w:left="720"/>
      <w:contextualSpacing/>
    </w:pPr>
    <w:rPr>
      <w:rFonts w:ascii="Times New Roman" w:eastAsia="Lucida Sans Unicode"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5A84-3C3A-4BF4-9063-13BFEC45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UVR</dc:creator>
  <cp:lastModifiedBy>SCH1-MR</cp:lastModifiedBy>
  <cp:revision>2</cp:revision>
  <cp:lastPrinted>2023-08-30T12:31:00Z</cp:lastPrinted>
  <dcterms:created xsi:type="dcterms:W3CDTF">2023-08-30T12:32:00Z</dcterms:created>
  <dcterms:modified xsi:type="dcterms:W3CDTF">2023-08-30T12:32:00Z</dcterms:modified>
</cp:coreProperties>
</file>